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5AE69" w14:textId="59EC5A34" w:rsidR="002D58A9" w:rsidRDefault="001116D5" w:rsidP="00F47CA6">
      <w:pPr>
        <w:pStyle w:val="Header"/>
        <w:spacing w:after="120"/>
        <w:jc w:val="center"/>
        <w:rPr>
          <w:b/>
          <w:color w:val="2A3180"/>
          <w:sz w:val="28"/>
        </w:rPr>
      </w:pPr>
      <w:r>
        <w:rPr>
          <w:b/>
          <w:color w:val="2A3180"/>
          <w:sz w:val="28"/>
        </w:rPr>
        <w:t>3</w:t>
      </w:r>
      <w:r w:rsidR="002D58A9" w:rsidRPr="001116D5">
        <w:rPr>
          <w:b/>
          <w:color w:val="2A3180"/>
          <w:sz w:val="28"/>
        </w:rPr>
        <w:t>a. Facilitator</w:t>
      </w:r>
      <w:r w:rsidR="00780736" w:rsidRPr="001116D5">
        <w:rPr>
          <w:b/>
          <w:color w:val="2A3180"/>
          <w:sz w:val="28"/>
        </w:rPr>
        <w:t xml:space="preserve">’s </w:t>
      </w:r>
      <w:r w:rsidR="002D58A9" w:rsidRPr="001116D5">
        <w:rPr>
          <w:b/>
          <w:color w:val="2A3180"/>
          <w:sz w:val="28"/>
        </w:rPr>
        <w:t>Guide</w:t>
      </w:r>
      <w:r w:rsidR="00780736" w:rsidRPr="001116D5">
        <w:rPr>
          <w:b/>
          <w:color w:val="2A3180"/>
          <w:sz w:val="28"/>
        </w:rPr>
        <w:t xml:space="preserve"> for Photo Taking </w:t>
      </w:r>
      <w:r w:rsidR="0087784A">
        <w:rPr>
          <w:b/>
          <w:color w:val="2A3180"/>
          <w:sz w:val="28"/>
        </w:rPr>
        <w:t>Training</w:t>
      </w:r>
    </w:p>
    <w:p w14:paraId="5A2F3CF2" w14:textId="77777777" w:rsidR="00F47CA6" w:rsidRPr="00EE077B" w:rsidRDefault="00F47CA6" w:rsidP="00DF6B7D">
      <w:pPr>
        <w:pStyle w:val="Header"/>
        <w:spacing w:after="240"/>
        <w:rPr>
          <w:color w:val="2A3180"/>
        </w:rPr>
      </w:pPr>
      <w:r w:rsidRPr="00EE077B">
        <w:rPr>
          <w:color w:val="2A3180"/>
        </w:rPr>
        <w:t xml:space="preserve">This document is one component of a larger resource package titled </w:t>
      </w:r>
      <w:r w:rsidRPr="00EE077B">
        <w:rPr>
          <w:i/>
          <w:iCs/>
          <w:color w:val="2A3180"/>
        </w:rPr>
        <w:t>Photographing Eyelids Before and After Trachomatous Trichiasis (TT) Surgery</w:t>
      </w:r>
      <w:r w:rsidRPr="00EE077B">
        <w:rPr>
          <w:color w:val="2A3180"/>
        </w:rPr>
        <w:t>.</w:t>
      </w:r>
    </w:p>
    <w:p w14:paraId="6C0C1B7F" w14:textId="1E52D22B" w:rsidR="00E317A7" w:rsidRPr="00F6459C" w:rsidRDefault="008F218C" w:rsidP="009B1AC2">
      <w:pPr>
        <w:rPr>
          <w:b/>
          <w:sz w:val="24"/>
          <w:szCs w:val="24"/>
          <w:u w:val="single"/>
        </w:rPr>
      </w:pPr>
      <w:r w:rsidRPr="00F6459C">
        <w:rPr>
          <w:b/>
          <w:sz w:val="24"/>
          <w:szCs w:val="24"/>
          <w:u w:val="single"/>
        </w:rPr>
        <w:t>Introduction</w:t>
      </w:r>
    </w:p>
    <w:p w14:paraId="5506771D" w14:textId="12729C70" w:rsidR="006F0E61" w:rsidRPr="008F218C" w:rsidRDefault="006F0E61" w:rsidP="008F218C">
      <w:pPr>
        <w:jc w:val="both"/>
        <w:rPr>
          <w:bCs/>
          <w:szCs w:val="24"/>
        </w:rPr>
      </w:pPr>
      <w:r w:rsidRPr="008F218C">
        <w:rPr>
          <w:bCs/>
          <w:szCs w:val="24"/>
        </w:rPr>
        <w:t xml:space="preserve">This </w:t>
      </w:r>
      <w:r w:rsidR="008F218C">
        <w:rPr>
          <w:bCs/>
          <w:szCs w:val="24"/>
        </w:rPr>
        <w:t>Facilitator’s G</w:t>
      </w:r>
      <w:r w:rsidR="00A54DA6" w:rsidRPr="008F218C">
        <w:rPr>
          <w:bCs/>
          <w:szCs w:val="24"/>
        </w:rPr>
        <w:t xml:space="preserve">uide is </w:t>
      </w:r>
      <w:r w:rsidR="008F218C">
        <w:rPr>
          <w:bCs/>
          <w:szCs w:val="24"/>
        </w:rPr>
        <w:t xml:space="preserve">designed </w:t>
      </w:r>
      <w:r w:rsidR="00A54DA6" w:rsidRPr="008F218C">
        <w:rPr>
          <w:bCs/>
          <w:szCs w:val="24"/>
        </w:rPr>
        <w:t>to assist the person(s) responsible for training the surgeons, member</w:t>
      </w:r>
      <w:r w:rsidR="00097006">
        <w:rPr>
          <w:bCs/>
          <w:szCs w:val="24"/>
        </w:rPr>
        <w:t>s</w:t>
      </w:r>
      <w:r w:rsidR="00A54DA6" w:rsidRPr="008F218C">
        <w:rPr>
          <w:bCs/>
          <w:szCs w:val="24"/>
        </w:rPr>
        <w:t xml:space="preserve"> of the surgical team</w:t>
      </w:r>
      <w:r w:rsidR="00097006">
        <w:rPr>
          <w:bCs/>
          <w:szCs w:val="24"/>
        </w:rPr>
        <w:t>,</w:t>
      </w:r>
      <w:r w:rsidR="00A54DA6" w:rsidRPr="008F218C">
        <w:rPr>
          <w:bCs/>
          <w:szCs w:val="24"/>
        </w:rPr>
        <w:t xml:space="preserve"> or other designated people to take </w:t>
      </w:r>
      <w:r w:rsidR="00A1453D" w:rsidRPr="008F218C">
        <w:rPr>
          <w:bCs/>
          <w:szCs w:val="24"/>
        </w:rPr>
        <w:t>pre- and post-operative photos of eye</w:t>
      </w:r>
      <w:r w:rsidR="00813977" w:rsidRPr="008F218C">
        <w:rPr>
          <w:bCs/>
          <w:szCs w:val="24"/>
        </w:rPr>
        <w:t>lid</w:t>
      </w:r>
      <w:r w:rsidR="00A1453D" w:rsidRPr="008F218C">
        <w:rPr>
          <w:bCs/>
          <w:szCs w:val="24"/>
        </w:rPr>
        <w:t>s of people presenting for</w:t>
      </w:r>
      <w:r w:rsidR="00097006">
        <w:rPr>
          <w:bCs/>
          <w:szCs w:val="24"/>
        </w:rPr>
        <w:t xml:space="preserve"> </w:t>
      </w:r>
      <w:r w:rsidR="00A1453D" w:rsidRPr="008F218C">
        <w:rPr>
          <w:bCs/>
          <w:szCs w:val="24"/>
        </w:rPr>
        <w:t>trichiasis surgery.</w:t>
      </w:r>
      <w:r w:rsidR="008F218C">
        <w:rPr>
          <w:bCs/>
          <w:szCs w:val="24"/>
        </w:rPr>
        <w:t xml:space="preserve"> </w:t>
      </w:r>
      <w:r w:rsidR="00A1453D" w:rsidRPr="008F218C">
        <w:rPr>
          <w:bCs/>
          <w:szCs w:val="24"/>
        </w:rPr>
        <w:t xml:space="preserve">The </w:t>
      </w:r>
      <w:r w:rsidR="0087784A">
        <w:rPr>
          <w:bCs/>
          <w:szCs w:val="24"/>
        </w:rPr>
        <w:t>training</w:t>
      </w:r>
      <w:r w:rsidR="00A1453D" w:rsidRPr="008F218C">
        <w:rPr>
          <w:bCs/>
          <w:szCs w:val="24"/>
        </w:rPr>
        <w:t xml:space="preserve"> presents the objectives of the photo</w:t>
      </w:r>
      <w:r w:rsidR="0087784A">
        <w:rPr>
          <w:bCs/>
          <w:szCs w:val="24"/>
        </w:rPr>
        <w:t xml:space="preserve"> </w:t>
      </w:r>
      <w:r w:rsidR="00A1453D" w:rsidRPr="008F218C">
        <w:rPr>
          <w:bCs/>
          <w:szCs w:val="24"/>
        </w:rPr>
        <w:t>taking activity, the equipment needed</w:t>
      </w:r>
      <w:r w:rsidR="00097006">
        <w:rPr>
          <w:bCs/>
          <w:szCs w:val="24"/>
        </w:rPr>
        <w:t>,</w:t>
      </w:r>
      <w:r w:rsidR="00A1453D" w:rsidRPr="008F218C">
        <w:rPr>
          <w:bCs/>
          <w:szCs w:val="24"/>
        </w:rPr>
        <w:t xml:space="preserve"> and how to take quality photos.</w:t>
      </w:r>
    </w:p>
    <w:p w14:paraId="4C01CDFD" w14:textId="6B33791A" w:rsidR="008F218C" w:rsidRPr="001D6634" w:rsidRDefault="008F218C" w:rsidP="008F218C">
      <w:pPr>
        <w:tabs>
          <w:tab w:val="left" w:pos="3290"/>
        </w:tabs>
        <w:jc w:val="both"/>
      </w:pPr>
      <w:r>
        <w:t xml:space="preserve">This guide should be used with the accompanying PowerPoint (PPT) slide deck titled </w:t>
      </w:r>
      <w:r w:rsidRPr="00EA5124">
        <w:rPr>
          <w:b/>
          <w:color w:val="2A3180"/>
        </w:rPr>
        <w:t>3b. Photo</w:t>
      </w:r>
      <w:r>
        <w:rPr>
          <w:b/>
          <w:color w:val="2A3180"/>
        </w:rPr>
        <w:t xml:space="preserve"> T</w:t>
      </w:r>
      <w:r w:rsidRPr="00EA5124">
        <w:rPr>
          <w:b/>
          <w:color w:val="2A3180"/>
        </w:rPr>
        <w:t>aking</w:t>
      </w:r>
      <w:r>
        <w:rPr>
          <w:b/>
          <w:color w:val="2A3180"/>
        </w:rPr>
        <w:t xml:space="preserve"> </w:t>
      </w:r>
      <w:r w:rsidRPr="001D6634">
        <w:rPr>
          <w:b/>
          <w:color w:val="2A3180"/>
        </w:rPr>
        <w:t>Training</w:t>
      </w:r>
      <w:r w:rsidRPr="001D6634">
        <w:t>.</w:t>
      </w:r>
      <w:r w:rsidR="0087784A" w:rsidRPr="001D6634">
        <w:t xml:space="preserve"> The guide consists of </w:t>
      </w:r>
      <w:r w:rsidR="00C40DC7" w:rsidRPr="001D6634">
        <w:t>the following</w:t>
      </w:r>
      <w:r w:rsidR="0087784A" w:rsidRPr="001D6634">
        <w:t xml:space="preserve"> sessions:</w:t>
      </w:r>
    </w:p>
    <w:p w14:paraId="71A41988" w14:textId="28B2AC2E" w:rsidR="00B528DC" w:rsidRPr="001D6634" w:rsidRDefault="00B528DC" w:rsidP="0087784A">
      <w:pPr>
        <w:pStyle w:val="ListParagraph"/>
        <w:numPr>
          <w:ilvl w:val="0"/>
          <w:numId w:val="21"/>
        </w:numPr>
      </w:pPr>
      <w:r w:rsidRPr="001D6634">
        <w:t>Pre-Training Session: Logistics Planning</w:t>
      </w:r>
    </w:p>
    <w:p w14:paraId="276F439C" w14:textId="6CD99132" w:rsidR="0087784A" w:rsidRPr="001D6634" w:rsidRDefault="0087784A" w:rsidP="0087784A">
      <w:pPr>
        <w:pStyle w:val="ListParagraph"/>
        <w:numPr>
          <w:ilvl w:val="0"/>
          <w:numId w:val="21"/>
        </w:numPr>
      </w:pPr>
      <w:r w:rsidRPr="001D6634">
        <w:t>Session 1: Introduction to Photo Taking</w:t>
      </w:r>
    </w:p>
    <w:p w14:paraId="7281812C" w14:textId="4FCB9143" w:rsidR="0087784A" w:rsidRPr="001D6634" w:rsidRDefault="0087784A" w:rsidP="0087784A">
      <w:pPr>
        <w:pStyle w:val="ListParagraph"/>
        <w:numPr>
          <w:ilvl w:val="0"/>
          <w:numId w:val="21"/>
        </w:numPr>
      </w:pPr>
      <w:r w:rsidRPr="001D6634">
        <w:t>Session 2: Overview of Equipment and Schedule</w:t>
      </w:r>
    </w:p>
    <w:p w14:paraId="6D457C74" w14:textId="38157C7C" w:rsidR="0087784A" w:rsidRPr="001D6634" w:rsidRDefault="0087784A" w:rsidP="0087784A">
      <w:pPr>
        <w:pStyle w:val="ListParagraph"/>
        <w:numPr>
          <w:ilvl w:val="0"/>
          <w:numId w:val="21"/>
        </w:numPr>
      </w:pPr>
      <w:r w:rsidRPr="001D6634">
        <w:t>Session 3: Operating the Camera</w:t>
      </w:r>
    </w:p>
    <w:p w14:paraId="2B55745E" w14:textId="6DAF3394" w:rsidR="0087784A" w:rsidRPr="001D6634" w:rsidRDefault="0087784A" w:rsidP="0087784A">
      <w:pPr>
        <w:pStyle w:val="ListParagraph"/>
        <w:numPr>
          <w:ilvl w:val="0"/>
          <w:numId w:val="21"/>
        </w:numPr>
      </w:pPr>
      <w:r w:rsidRPr="001D6634">
        <w:t>Session 4: Taking Photos of the Eye</w:t>
      </w:r>
    </w:p>
    <w:p w14:paraId="755A9F9C" w14:textId="033FFAA5" w:rsidR="0087784A" w:rsidRPr="001D6634" w:rsidRDefault="0087784A" w:rsidP="0087784A">
      <w:pPr>
        <w:pStyle w:val="ListParagraph"/>
        <w:numPr>
          <w:ilvl w:val="0"/>
          <w:numId w:val="21"/>
        </w:numPr>
      </w:pPr>
      <w:r w:rsidRPr="001D6634">
        <w:t>Session 5: Practice – Evaluating Photos</w:t>
      </w:r>
    </w:p>
    <w:p w14:paraId="487F50A7" w14:textId="08E370DD" w:rsidR="00B528DC" w:rsidRPr="001D6634" w:rsidRDefault="00B528DC" w:rsidP="0087784A">
      <w:pPr>
        <w:pStyle w:val="ListParagraph"/>
        <w:numPr>
          <w:ilvl w:val="0"/>
          <w:numId w:val="21"/>
        </w:numPr>
      </w:pPr>
      <w:r w:rsidRPr="001D6634">
        <w:t>Session 6: Logistics Discussion</w:t>
      </w:r>
    </w:p>
    <w:p w14:paraId="186D8729" w14:textId="28FE9CEA" w:rsidR="00C40DC7" w:rsidRPr="001D6634" w:rsidRDefault="00C40DC7" w:rsidP="0087784A">
      <w:pPr>
        <w:pStyle w:val="ListParagraph"/>
        <w:numPr>
          <w:ilvl w:val="0"/>
          <w:numId w:val="21"/>
        </w:numPr>
      </w:pPr>
      <w:r w:rsidRPr="001D6634">
        <w:t>Session 7: Additional Practice Taking Photos</w:t>
      </w:r>
    </w:p>
    <w:p w14:paraId="2ED567F4" w14:textId="159CFC1C" w:rsidR="008F218C" w:rsidRDefault="008F218C" w:rsidP="009B1AC2">
      <w:pPr>
        <w:rPr>
          <w:bCs/>
          <w:sz w:val="24"/>
          <w:szCs w:val="24"/>
        </w:rPr>
      </w:pPr>
    </w:p>
    <w:p w14:paraId="551BD8E6" w14:textId="6C968ACB" w:rsidR="00B528DC" w:rsidRPr="00780736" w:rsidRDefault="00B528DC" w:rsidP="00B528DC">
      <w:pPr>
        <w:rPr>
          <w:b/>
          <w:sz w:val="24"/>
          <w:szCs w:val="24"/>
          <w:u w:val="single"/>
        </w:rPr>
      </w:pPr>
      <w:r>
        <w:rPr>
          <w:b/>
          <w:sz w:val="24"/>
          <w:szCs w:val="24"/>
          <w:u w:val="single"/>
        </w:rPr>
        <w:t xml:space="preserve">Pre-Training Session: </w:t>
      </w:r>
      <w:r w:rsidRPr="00780736">
        <w:rPr>
          <w:b/>
          <w:sz w:val="24"/>
          <w:szCs w:val="24"/>
          <w:u w:val="single"/>
        </w:rPr>
        <w:t>Logistics</w:t>
      </w:r>
      <w:r>
        <w:rPr>
          <w:b/>
          <w:sz w:val="24"/>
          <w:szCs w:val="24"/>
          <w:u w:val="single"/>
        </w:rPr>
        <w:t xml:space="preserve"> Planning</w:t>
      </w:r>
    </w:p>
    <w:p w14:paraId="285CC713" w14:textId="7DCF6F30" w:rsidR="00B528DC" w:rsidRDefault="00B528DC" w:rsidP="00B528DC">
      <w:pPr>
        <w:jc w:val="both"/>
      </w:pPr>
      <w:r w:rsidRPr="00F81D3D">
        <w:rPr>
          <w:b/>
          <w:bCs/>
        </w:rPr>
        <w:t>Sess</w:t>
      </w:r>
      <w:r>
        <w:rPr>
          <w:b/>
          <w:bCs/>
        </w:rPr>
        <w:t>i</w:t>
      </w:r>
      <w:r w:rsidRPr="00F81D3D">
        <w:rPr>
          <w:b/>
          <w:bCs/>
        </w:rPr>
        <w:t xml:space="preserve">on </w:t>
      </w:r>
      <w:r>
        <w:rPr>
          <w:b/>
          <w:bCs/>
        </w:rPr>
        <w:t>S</w:t>
      </w:r>
      <w:r w:rsidRPr="00F81D3D">
        <w:rPr>
          <w:b/>
          <w:bCs/>
        </w:rPr>
        <w:t>ummary</w:t>
      </w:r>
      <w:r>
        <w:t>: This session presents the various logistical decisions that must be made to begin taking photos of the eye affected by trichiasis. Th</w:t>
      </w:r>
      <w:r w:rsidR="00C40DC7">
        <w:t>e logistic</w:t>
      </w:r>
      <w:r>
        <w:t xml:space="preserve">s discussion may include </w:t>
      </w:r>
      <w:r w:rsidR="00C40DC7">
        <w:t>additional</w:t>
      </w:r>
      <w:r>
        <w:t xml:space="preserve"> staff who support and organize in-country activities as needed, even if those individuals are not participating in </w:t>
      </w:r>
      <w:r w:rsidR="00C40DC7">
        <w:t>the subsequent training sessions described below</w:t>
      </w:r>
      <w:r>
        <w:t>.</w:t>
      </w:r>
    </w:p>
    <w:p w14:paraId="0A4DDD60" w14:textId="5AAC0AD8" w:rsidR="00B528DC" w:rsidRDefault="00B528DC" w:rsidP="00C40DC7">
      <w:pPr>
        <w:jc w:val="both"/>
      </w:pPr>
      <w:r w:rsidRPr="00160EC3">
        <w:rPr>
          <w:b/>
          <w:bCs/>
        </w:rPr>
        <w:t>Objective</w:t>
      </w:r>
      <w:r>
        <w:t xml:space="preserve">: To make the necessary logistical decisions to begin photo taking, which will be jointly discussed with </w:t>
      </w:r>
      <w:r w:rsidR="00782272">
        <w:t>training participants</w:t>
      </w:r>
      <w:r>
        <w:t xml:space="preserve"> </w:t>
      </w:r>
      <w:r w:rsidR="00C40DC7">
        <w:t xml:space="preserve">during </w:t>
      </w:r>
      <w:r w:rsidRPr="00B528DC">
        <w:rPr>
          <w:i/>
        </w:rPr>
        <w:t>Session 6: Logistics Discussion</w:t>
      </w:r>
      <w:r>
        <w:t>.</w:t>
      </w:r>
    </w:p>
    <w:p w14:paraId="68326B90" w14:textId="77777777" w:rsidR="00B528DC" w:rsidRDefault="00B528DC" w:rsidP="00B528DC">
      <w:r w:rsidRPr="00F84988">
        <w:rPr>
          <w:b/>
          <w:bCs/>
        </w:rPr>
        <w:t>Time:</w:t>
      </w:r>
      <w:r>
        <w:t xml:space="preserve"> 45 minutes</w:t>
      </w:r>
    </w:p>
    <w:p w14:paraId="71555C49" w14:textId="1661237E" w:rsidR="00B528DC" w:rsidRPr="002412EF" w:rsidRDefault="00B528DC" w:rsidP="00B528DC">
      <w:r w:rsidRPr="002412EF">
        <w:rPr>
          <w:b/>
          <w:bCs/>
        </w:rPr>
        <w:t xml:space="preserve">Materials: </w:t>
      </w:r>
      <w:r w:rsidR="00DF6B7D">
        <w:rPr>
          <w:bCs/>
        </w:rPr>
        <w:t>N</w:t>
      </w:r>
      <w:bookmarkStart w:id="0" w:name="_GoBack"/>
      <w:bookmarkEnd w:id="0"/>
      <w:r w:rsidRPr="00004ED6">
        <w:rPr>
          <w:bCs/>
        </w:rPr>
        <w:t>one needed</w:t>
      </w:r>
    </w:p>
    <w:p w14:paraId="7107D69B" w14:textId="3D5B20C1" w:rsidR="00782272" w:rsidRDefault="00782272" w:rsidP="00782272">
      <w:r w:rsidRPr="00782272">
        <w:rPr>
          <w:b/>
        </w:rPr>
        <w:t>Process:</w:t>
      </w:r>
      <w:r>
        <w:t xml:space="preserve"> Guide the group in discussing the logistics required to implement photo taking. By the end of the logistics discussion, the following key questions should be answered:</w:t>
      </w:r>
    </w:p>
    <w:p w14:paraId="54C0E242" w14:textId="77777777" w:rsidR="00782272" w:rsidRDefault="00782272" w:rsidP="00500EAF">
      <w:pPr>
        <w:pStyle w:val="ListParagraph"/>
        <w:numPr>
          <w:ilvl w:val="0"/>
          <w:numId w:val="18"/>
        </w:numPr>
        <w:spacing w:after="120"/>
        <w:contextualSpacing w:val="0"/>
      </w:pPr>
      <w:r>
        <w:t>At what time points (Day 0, Day 1, Day 7-14, 3-6 months) will photos be taken?</w:t>
      </w:r>
    </w:p>
    <w:p w14:paraId="06B4D1D3" w14:textId="77777777" w:rsidR="00782272" w:rsidRDefault="00782272" w:rsidP="00500EAF">
      <w:pPr>
        <w:pStyle w:val="ListParagraph"/>
        <w:numPr>
          <w:ilvl w:val="0"/>
          <w:numId w:val="18"/>
        </w:numPr>
        <w:spacing w:after="120"/>
        <w:contextualSpacing w:val="0"/>
      </w:pPr>
      <w:r>
        <w:t>What proportion of operated cases are targeted for photo taking?</w:t>
      </w:r>
    </w:p>
    <w:p w14:paraId="61E248F1" w14:textId="77777777" w:rsidR="00782272" w:rsidRDefault="00782272" w:rsidP="00500EAF">
      <w:pPr>
        <w:pStyle w:val="ListParagraph"/>
        <w:numPr>
          <w:ilvl w:val="0"/>
          <w:numId w:val="18"/>
        </w:numPr>
        <w:spacing w:after="120"/>
        <w:contextualSpacing w:val="0"/>
      </w:pPr>
      <w:r>
        <w:t>What phone(s) will be used to take photos? If it is necessary to purchase new phones, organizers will need to conduct market research to identify a phone with a high-quality camera that is available in the country where the activity is taking place.</w:t>
      </w:r>
    </w:p>
    <w:p w14:paraId="411535B8" w14:textId="77777777" w:rsidR="00782272" w:rsidRDefault="00782272" w:rsidP="00500EAF">
      <w:pPr>
        <w:pStyle w:val="ListParagraph"/>
        <w:numPr>
          <w:ilvl w:val="0"/>
          <w:numId w:val="18"/>
        </w:numPr>
        <w:spacing w:after="120"/>
        <w:contextualSpacing w:val="0"/>
      </w:pPr>
      <w:r>
        <w:lastRenderedPageBreak/>
        <w:t>Who will be taking the photos?</w:t>
      </w:r>
    </w:p>
    <w:p w14:paraId="65BAAA75" w14:textId="77777777" w:rsidR="00782272" w:rsidRDefault="00782272" w:rsidP="00500EAF">
      <w:pPr>
        <w:pStyle w:val="ListParagraph"/>
        <w:numPr>
          <w:ilvl w:val="1"/>
          <w:numId w:val="18"/>
        </w:numPr>
        <w:spacing w:after="120"/>
        <w:contextualSpacing w:val="0"/>
      </w:pPr>
      <w:r>
        <w:t>Who will be supervising the taking of photos?</w:t>
      </w:r>
    </w:p>
    <w:p w14:paraId="452A49CF" w14:textId="77777777" w:rsidR="00782272" w:rsidRDefault="00782272" w:rsidP="00500EAF">
      <w:pPr>
        <w:pStyle w:val="ListParagraph"/>
        <w:numPr>
          <w:ilvl w:val="1"/>
          <w:numId w:val="18"/>
        </w:numPr>
        <w:spacing w:after="120"/>
        <w:contextualSpacing w:val="0"/>
      </w:pPr>
      <w:r>
        <w:t>Do photo takers or their supervisors need any additional training?</w:t>
      </w:r>
    </w:p>
    <w:p w14:paraId="025E54FB" w14:textId="77777777" w:rsidR="00782272" w:rsidRDefault="00782272" w:rsidP="00500EAF">
      <w:pPr>
        <w:pStyle w:val="ListParagraph"/>
        <w:numPr>
          <w:ilvl w:val="1"/>
          <w:numId w:val="18"/>
        </w:numPr>
        <w:spacing w:after="120"/>
        <w:contextualSpacing w:val="0"/>
      </w:pPr>
      <w:r>
        <w:t>How will the activity be explained to staff, people receiving surgery, and others at the surgery site so they understand what is happening, especially if someone other than the operating surgeon is taking the photo?</w:t>
      </w:r>
    </w:p>
    <w:p w14:paraId="77EEDF4C" w14:textId="77777777" w:rsidR="00782272" w:rsidRDefault="00782272" w:rsidP="00500EAF">
      <w:pPr>
        <w:pStyle w:val="ListParagraph"/>
        <w:numPr>
          <w:ilvl w:val="0"/>
          <w:numId w:val="18"/>
        </w:numPr>
        <w:spacing w:after="120"/>
        <w:contextualSpacing w:val="0"/>
      </w:pPr>
      <w:r>
        <w:t>What process will be used to track people over time across photos (e.g., ID card, paper-based or mobile application, etc.)?</w:t>
      </w:r>
    </w:p>
    <w:p w14:paraId="21F956B5" w14:textId="77777777" w:rsidR="00782272" w:rsidRDefault="00782272" w:rsidP="00500EAF">
      <w:pPr>
        <w:pStyle w:val="ListParagraph"/>
        <w:numPr>
          <w:ilvl w:val="0"/>
          <w:numId w:val="18"/>
        </w:numPr>
        <w:spacing w:after="120"/>
        <w:contextualSpacing w:val="0"/>
      </w:pPr>
      <w:r>
        <w:t>How will photos be stored, organized, and transmitted to those reviewing and analyzing them?</w:t>
      </w:r>
    </w:p>
    <w:p w14:paraId="75801E1D" w14:textId="77777777" w:rsidR="00782272" w:rsidRDefault="00782272" w:rsidP="00500EAF">
      <w:pPr>
        <w:pStyle w:val="ListParagraph"/>
        <w:numPr>
          <w:ilvl w:val="0"/>
          <w:numId w:val="18"/>
        </w:numPr>
        <w:spacing w:after="120"/>
        <w:contextualSpacing w:val="0"/>
      </w:pPr>
      <w:r>
        <w:t>Through what process will individuals give consent specifically to be photographed? How will the consent process be structured in a way that it is clear individuals do not need to agree to be photographed in order to receive surgery?</w:t>
      </w:r>
    </w:p>
    <w:p w14:paraId="4F103FDC" w14:textId="77777777" w:rsidR="00782272" w:rsidRDefault="00782272" w:rsidP="00500EAF">
      <w:pPr>
        <w:pStyle w:val="ListParagraph"/>
        <w:numPr>
          <w:ilvl w:val="0"/>
          <w:numId w:val="18"/>
        </w:numPr>
        <w:spacing w:after="120"/>
        <w:contextualSpacing w:val="0"/>
      </w:pPr>
      <w:r>
        <w:t>What steps will be taken to safeguard photographed cases’ privacy and security?</w:t>
      </w:r>
    </w:p>
    <w:p w14:paraId="3D6EC88B" w14:textId="77777777" w:rsidR="00782272" w:rsidRDefault="00782272" w:rsidP="00500EAF">
      <w:pPr>
        <w:pStyle w:val="ListParagraph"/>
        <w:numPr>
          <w:ilvl w:val="0"/>
          <w:numId w:val="18"/>
        </w:numPr>
        <w:spacing w:after="120"/>
        <w:contextualSpacing w:val="0"/>
      </w:pPr>
      <w:r>
        <w:t>How will the equipment (phones, chargers, etc.) be stored, distributed, and tracked for inventory purposes?</w:t>
      </w:r>
    </w:p>
    <w:p w14:paraId="2AC20A09" w14:textId="77777777" w:rsidR="00782272" w:rsidRDefault="00782272" w:rsidP="00B528DC"/>
    <w:p w14:paraId="30E62C20" w14:textId="2CA5A90F" w:rsidR="009B1AC2" w:rsidRPr="00780736" w:rsidRDefault="009B1AC2" w:rsidP="009B1AC2">
      <w:pPr>
        <w:rPr>
          <w:b/>
          <w:sz w:val="24"/>
          <w:szCs w:val="24"/>
          <w:u w:val="single"/>
        </w:rPr>
      </w:pPr>
      <w:r w:rsidRPr="00780736">
        <w:rPr>
          <w:b/>
          <w:sz w:val="24"/>
          <w:szCs w:val="24"/>
          <w:u w:val="single"/>
        </w:rPr>
        <w:t>Session 1: Introduction to Photo</w:t>
      </w:r>
      <w:r w:rsidR="0087784A">
        <w:rPr>
          <w:b/>
          <w:sz w:val="24"/>
          <w:szCs w:val="24"/>
          <w:u w:val="single"/>
        </w:rPr>
        <w:t xml:space="preserve"> T</w:t>
      </w:r>
      <w:r w:rsidRPr="00780736">
        <w:rPr>
          <w:b/>
          <w:sz w:val="24"/>
          <w:szCs w:val="24"/>
          <w:u w:val="single"/>
        </w:rPr>
        <w:t>aking</w:t>
      </w:r>
    </w:p>
    <w:p w14:paraId="33055967" w14:textId="730F6DFD" w:rsidR="009B1AC2" w:rsidRDefault="009B1AC2" w:rsidP="001D6B3C">
      <w:pPr>
        <w:jc w:val="both"/>
      </w:pPr>
      <w:r w:rsidRPr="00416837">
        <w:rPr>
          <w:b/>
        </w:rPr>
        <w:t>Session Summary</w:t>
      </w:r>
      <w:r>
        <w:t>: This session</w:t>
      </w:r>
      <w:r w:rsidR="00454E8C">
        <w:t xml:space="preserve"> introduces the concept of photo</w:t>
      </w:r>
      <w:r w:rsidR="0087784A">
        <w:t xml:space="preserve"> </w:t>
      </w:r>
      <w:r w:rsidR="00454E8C">
        <w:t>taking</w:t>
      </w:r>
      <w:r w:rsidR="00D138B0">
        <w:t xml:space="preserve"> and </w:t>
      </w:r>
      <w:r w:rsidR="00454E8C">
        <w:t xml:space="preserve">the objectives and the </w:t>
      </w:r>
      <w:r w:rsidR="007D3A0A">
        <w:t>justification for this activity.</w:t>
      </w:r>
      <w:r w:rsidR="008F218C">
        <w:t xml:space="preserve"> </w:t>
      </w:r>
      <w:r w:rsidR="007D3A0A">
        <w:t>The session presents the</w:t>
      </w:r>
      <w:r w:rsidR="00A62734">
        <w:t xml:space="preserve"> overall format of the </w:t>
      </w:r>
      <w:r w:rsidR="00430BD7">
        <w:t>training</w:t>
      </w:r>
      <w:r w:rsidR="00A62734">
        <w:t>, the</w:t>
      </w:r>
      <w:r w:rsidR="007D3A0A">
        <w:t xml:space="preserve"> global context of increasing quality of surgery</w:t>
      </w:r>
      <w:r w:rsidR="00257423">
        <w:t>,</w:t>
      </w:r>
      <w:r w:rsidR="007D3A0A">
        <w:t xml:space="preserve"> and how photo</w:t>
      </w:r>
      <w:r w:rsidR="0087784A">
        <w:t xml:space="preserve"> </w:t>
      </w:r>
      <w:r w:rsidR="007D3A0A">
        <w:t xml:space="preserve">taking can assist in </w:t>
      </w:r>
      <w:r w:rsidR="00257423">
        <w:t>increasing quality</w:t>
      </w:r>
      <w:r w:rsidR="007D3A0A">
        <w:t>. This session is designed to be interactive, encourag</w:t>
      </w:r>
      <w:r w:rsidR="00D138B0">
        <w:t>e</w:t>
      </w:r>
      <w:r w:rsidR="007D3A0A">
        <w:t xml:space="preserve"> participant input</w:t>
      </w:r>
      <w:r w:rsidR="00257423">
        <w:t>,</w:t>
      </w:r>
      <w:r w:rsidR="007D3A0A">
        <w:t xml:space="preserve"> and set</w:t>
      </w:r>
      <w:r w:rsidR="006F0E61">
        <w:t xml:space="preserve"> </w:t>
      </w:r>
      <w:r w:rsidR="007D3A0A">
        <w:t xml:space="preserve">the tone for the </w:t>
      </w:r>
      <w:r w:rsidR="00430BD7">
        <w:t>training</w:t>
      </w:r>
      <w:r w:rsidR="007D3A0A">
        <w:t xml:space="preserve"> to be an interactive one.</w:t>
      </w:r>
    </w:p>
    <w:p w14:paraId="6F439902" w14:textId="6A4A7DEF" w:rsidR="009B1AC2" w:rsidRDefault="009B1AC2" w:rsidP="009B1AC2">
      <w:r w:rsidRPr="00416837">
        <w:rPr>
          <w:b/>
        </w:rPr>
        <w:t>Objective</w:t>
      </w:r>
      <w:r w:rsidR="007D3A0A">
        <w:rPr>
          <w:b/>
        </w:rPr>
        <w:t>s</w:t>
      </w:r>
      <w:r w:rsidRPr="00416837">
        <w:rPr>
          <w:b/>
        </w:rPr>
        <w:t>:</w:t>
      </w:r>
      <w:r>
        <w:rPr>
          <w:b/>
        </w:rPr>
        <w:t xml:space="preserve"> </w:t>
      </w:r>
    </w:p>
    <w:p w14:paraId="46CE3635" w14:textId="0628FEA2" w:rsidR="007D3A0A" w:rsidRDefault="007D3A0A" w:rsidP="007D3A0A">
      <w:pPr>
        <w:pStyle w:val="ListParagraph"/>
        <w:numPr>
          <w:ilvl w:val="0"/>
          <w:numId w:val="3"/>
        </w:numPr>
      </w:pPr>
      <w:r>
        <w:t>To present the global challenge of ensuring quality surgical outcomes for trichiasis surgery</w:t>
      </w:r>
    </w:p>
    <w:p w14:paraId="200969B5" w14:textId="6DBD3576" w:rsidR="007D3A0A" w:rsidRDefault="007D3A0A" w:rsidP="007D3A0A">
      <w:pPr>
        <w:pStyle w:val="ListParagraph"/>
        <w:numPr>
          <w:ilvl w:val="0"/>
          <w:numId w:val="3"/>
        </w:numPr>
      </w:pPr>
      <w:r>
        <w:t>To discuss how post-operative photos may assist in meeting the challenge</w:t>
      </w:r>
    </w:p>
    <w:p w14:paraId="338CE78B" w14:textId="6B31F275" w:rsidR="00E55F39" w:rsidRDefault="00E55F39" w:rsidP="007D3A0A">
      <w:pPr>
        <w:pStyle w:val="ListParagraph"/>
        <w:numPr>
          <w:ilvl w:val="0"/>
          <w:numId w:val="3"/>
        </w:numPr>
      </w:pPr>
      <w:r>
        <w:t>To present the process of photo</w:t>
      </w:r>
      <w:r w:rsidR="0087784A">
        <w:t xml:space="preserve"> </w:t>
      </w:r>
      <w:r>
        <w:t>taking</w:t>
      </w:r>
    </w:p>
    <w:p w14:paraId="169188FF" w14:textId="64B418C1" w:rsidR="00E55F39" w:rsidRPr="007D3A0A" w:rsidRDefault="00E55F39" w:rsidP="007D3A0A">
      <w:pPr>
        <w:pStyle w:val="ListParagraph"/>
        <w:numPr>
          <w:ilvl w:val="0"/>
          <w:numId w:val="3"/>
        </w:numPr>
      </w:pPr>
      <w:r>
        <w:t>To discuss immediate reactions to the activity</w:t>
      </w:r>
    </w:p>
    <w:p w14:paraId="735287F6" w14:textId="33AE5EE8" w:rsidR="009B1AC2" w:rsidRDefault="009B1AC2" w:rsidP="009B1AC2">
      <w:r w:rsidRPr="00416837">
        <w:rPr>
          <w:b/>
        </w:rPr>
        <w:t>Time:</w:t>
      </w:r>
      <w:r>
        <w:t xml:space="preserve"> </w:t>
      </w:r>
      <w:r w:rsidR="00E55F39">
        <w:t>1 hour</w:t>
      </w:r>
    </w:p>
    <w:p w14:paraId="4036E02E" w14:textId="641634F8" w:rsidR="009B1AC2" w:rsidRDefault="009B1AC2" w:rsidP="009B1AC2">
      <w:r w:rsidRPr="00416837">
        <w:rPr>
          <w:b/>
        </w:rPr>
        <w:t>Materials</w:t>
      </w:r>
      <w:r>
        <w:t xml:space="preserve">: </w:t>
      </w:r>
      <w:r w:rsidR="00E55F39">
        <w:t>Computer, projector</w:t>
      </w:r>
      <w:r w:rsidR="005A43B3">
        <w:t>, flip-chart paper</w:t>
      </w:r>
      <w:r w:rsidR="005620FC">
        <w:t>,</w:t>
      </w:r>
      <w:r w:rsidR="005A43B3">
        <w:t xml:space="preserve"> and markers</w:t>
      </w:r>
    </w:p>
    <w:p w14:paraId="221EEDE4" w14:textId="0758CD30" w:rsidR="009B1AC2" w:rsidRDefault="009B1AC2" w:rsidP="009B1AC2">
      <w:r w:rsidRPr="00416837">
        <w:rPr>
          <w:b/>
        </w:rPr>
        <w:t>Process</w:t>
      </w:r>
      <w:r>
        <w:t>:</w:t>
      </w:r>
    </w:p>
    <w:p w14:paraId="2915B574" w14:textId="5783D575" w:rsidR="00AB5803" w:rsidRDefault="00AB5803" w:rsidP="00E55F39">
      <w:pPr>
        <w:pStyle w:val="ListParagraph"/>
        <w:numPr>
          <w:ilvl w:val="0"/>
          <w:numId w:val="4"/>
        </w:numPr>
      </w:pPr>
      <w:r>
        <w:t xml:space="preserve">Present slide </w:t>
      </w:r>
      <w:r w:rsidR="000636CF">
        <w:t>1.1.</w:t>
      </w:r>
      <w:r w:rsidR="00A542D9" w:rsidRPr="00A542D9">
        <w:t xml:space="preserve"> </w:t>
      </w:r>
      <w:r w:rsidR="00A542D9">
        <w:t xml:space="preserve">(included in </w:t>
      </w:r>
      <w:r w:rsidR="00A542D9" w:rsidRPr="00EA5124">
        <w:rPr>
          <w:b/>
          <w:color w:val="2A3180"/>
        </w:rPr>
        <w:t>3b. Photo</w:t>
      </w:r>
      <w:r w:rsidR="00A542D9">
        <w:rPr>
          <w:b/>
          <w:color w:val="2A3180"/>
        </w:rPr>
        <w:t xml:space="preserve"> T</w:t>
      </w:r>
      <w:r w:rsidR="00A542D9" w:rsidRPr="00EA5124">
        <w:rPr>
          <w:b/>
          <w:color w:val="2A3180"/>
        </w:rPr>
        <w:t>aking</w:t>
      </w:r>
      <w:r w:rsidR="00A542D9">
        <w:rPr>
          <w:b/>
          <w:color w:val="2A3180"/>
        </w:rPr>
        <w:t xml:space="preserve"> Training</w:t>
      </w:r>
      <w:r w:rsidR="00A542D9">
        <w:t>)</w:t>
      </w:r>
      <w:r w:rsidR="006D242D">
        <w:t>, which</w:t>
      </w:r>
      <w:r>
        <w:t xml:space="preserve"> introduces how the </w:t>
      </w:r>
      <w:r w:rsidR="00430BD7">
        <w:t>training</w:t>
      </w:r>
      <w:r>
        <w:t xml:space="preserve"> will be conducted</w:t>
      </w:r>
      <w:r w:rsidR="006A05DB">
        <w:t>.</w:t>
      </w:r>
    </w:p>
    <w:p w14:paraId="0256BA40" w14:textId="121C1B66" w:rsidR="000636CF" w:rsidRDefault="000636CF" w:rsidP="00E55F39">
      <w:pPr>
        <w:pStyle w:val="ListParagraph"/>
        <w:numPr>
          <w:ilvl w:val="0"/>
          <w:numId w:val="4"/>
        </w:numPr>
      </w:pPr>
      <w:r>
        <w:t xml:space="preserve">Present slide 1.2. </w:t>
      </w:r>
      <w:r w:rsidR="00BC0EC0">
        <w:t>indicating that these are global data and not necessarily reflective</w:t>
      </w:r>
      <w:r w:rsidR="00EF01CB">
        <w:t xml:space="preserve"> of their individual country</w:t>
      </w:r>
      <w:r w:rsidR="006A05DB">
        <w:t>.</w:t>
      </w:r>
    </w:p>
    <w:p w14:paraId="47650CFA" w14:textId="61C307A7" w:rsidR="00EF01CB" w:rsidRDefault="00EF01CB" w:rsidP="00E55F39">
      <w:pPr>
        <w:pStyle w:val="ListParagraph"/>
        <w:numPr>
          <w:ilvl w:val="0"/>
          <w:numId w:val="4"/>
        </w:numPr>
      </w:pPr>
      <w:r>
        <w:t xml:space="preserve">Ask the </w:t>
      </w:r>
      <w:r w:rsidR="00E12AE8">
        <w:t>participants</w:t>
      </w:r>
      <w:r>
        <w:t xml:space="preserve"> if they have seen problems with quality in their national program</w:t>
      </w:r>
      <w:r w:rsidR="00BE4140">
        <w:t xml:space="preserve"> and</w:t>
      </w:r>
      <w:r w:rsidR="007E399C">
        <w:t>,</w:t>
      </w:r>
      <w:r w:rsidR="00BE4140">
        <w:t xml:space="preserve"> if so</w:t>
      </w:r>
      <w:r w:rsidR="007E399C">
        <w:t>,</w:t>
      </w:r>
      <w:r w:rsidR="00BE4140">
        <w:t xml:space="preserve"> what problems</w:t>
      </w:r>
      <w:r w:rsidR="006A05DB">
        <w:t>. Note</w:t>
      </w:r>
      <w:r w:rsidR="00BE4140">
        <w:t xml:space="preserve"> responses on the flip chart.</w:t>
      </w:r>
    </w:p>
    <w:p w14:paraId="606DC6DD" w14:textId="4FEE3C59" w:rsidR="00AC5BEA" w:rsidRDefault="00AC5BEA" w:rsidP="005844B8">
      <w:pPr>
        <w:pStyle w:val="ListParagraph"/>
        <w:numPr>
          <w:ilvl w:val="0"/>
          <w:numId w:val="4"/>
        </w:numPr>
      </w:pPr>
      <w:r>
        <w:lastRenderedPageBreak/>
        <w:t xml:space="preserve">Ask the participants </w:t>
      </w:r>
      <w:r w:rsidR="006A05DB">
        <w:t>to draw on their own</w:t>
      </w:r>
      <w:r>
        <w:t xml:space="preserve"> experiences </w:t>
      </w:r>
      <w:r w:rsidR="006A05DB">
        <w:t>to suggest</w:t>
      </w:r>
      <w:r>
        <w:t xml:space="preserve"> factors</w:t>
      </w:r>
      <w:r w:rsidR="006A05DB">
        <w:t xml:space="preserve"> that contribute</w:t>
      </w:r>
      <w:r>
        <w:t xml:space="preserve"> to having good surgical results.</w:t>
      </w:r>
      <w:r w:rsidR="00ED4553">
        <w:t xml:space="preserve"> </w:t>
      </w:r>
      <w:r w:rsidR="006A05DB">
        <w:t>N</w:t>
      </w:r>
      <w:r>
        <w:t>ote the responses on flip chart paper</w:t>
      </w:r>
      <w:r w:rsidR="005844B8">
        <w:t>.</w:t>
      </w:r>
    </w:p>
    <w:p w14:paraId="51B00ACA" w14:textId="5D7FDA89" w:rsidR="005B469D" w:rsidRDefault="00E55F39" w:rsidP="00E55F39">
      <w:pPr>
        <w:pStyle w:val="ListParagraph"/>
        <w:numPr>
          <w:ilvl w:val="0"/>
          <w:numId w:val="4"/>
        </w:numPr>
      </w:pPr>
      <w:r>
        <w:t>P</w:t>
      </w:r>
      <w:r w:rsidR="006F7899">
        <w:t xml:space="preserve">resent </w:t>
      </w:r>
      <w:r w:rsidR="00ED4553">
        <w:t>slide 1.3</w:t>
      </w:r>
      <w:r w:rsidR="00BB4777">
        <w:t>.</w:t>
      </w:r>
      <w:r w:rsidR="00ED4553">
        <w:t xml:space="preserve"> </w:t>
      </w:r>
      <w:r w:rsidR="00BE1E55" w:rsidRPr="00A62734">
        <w:t xml:space="preserve">on quality </w:t>
      </w:r>
      <w:r w:rsidR="006D242D">
        <w:t>trichiasis</w:t>
      </w:r>
      <w:r w:rsidR="00BE1E55" w:rsidRPr="00A62734">
        <w:t xml:space="preserve"> surgery</w:t>
      </w:r>
      <w:r w:rsidR="00BE1E55">
        <w:t xml:space="preserve"> and the factors determining </w:t>
      </w:r>
      <w:r w:rsidR="007E399C">
        <w:t>quality. I</w:t>
      </w:r>
      <w:r w:rsidR="00ED4553">
        <w:t>ntroduc</w:t>
      </w:r>
      <w:r w:rsidR="007E399C">
        <w:t>e</w:t>
      </w:r>
      <w:r w:rsidR="00ED4553">
        <w:t xml:space="preserve"> it by saying it represents the </w:t>
      </w:r>
      <w:r w:rsidR="00BE1E55">
        <w:t>results of a Global Scientific Meeting (the report cover is shown on the slide)</w:t>
      </w:r>
      <w:r w:rsidR="006A05DB">
        <w:t>.</w:t>
      </w:r>
      <w:r w:rsidR="008F218C">
        <w:t xml:space="preserve"> </w:t>
      </w:r>
    </w:p>
    <w:p w14:paraId="0E1035D5" w14:textId="6F57D8B0" w:rsidR="00927802" w:rsidRDefault="005A43B3" w:rsidP="00927802">
      <w:pPr>
        <w:pStyle w:val="ListParagraph"/>
        <w:numPr>
          <w:ilvl w:val="0"/>
          <w:numId w:val="4"/>
        </w:numPr>
      </w:pPr>
      <w:r>
        <w:t>Introduce the basics of the photo</w:t>
      </w:r>
      <w:r w:rsidR="0087784A">
        <w:t xml:space="preserve"> </w:t>
      </w:r>
      <w:r>
        <w:t>taking activity</w:t>
      </w:r>
      <w:r w:rsidR="007C1656">
        <w:t xml:space="preserve"> that are presented in slide 1.</w:t>
      </w:r>
      <w:r w:rsidR="001F5F3A">
        <w:t>4</w:t>
      </w:r>
      <w:r w:rsidR="007E399C">
        <w:t>:</w:t>
      </w:r>
    </w:p>
    <w:p w14:paraId="0403CC08" w14:textId="4805C18D" w:rsidR="00927802" w:rsidRDefault="00927802" w:rsidP="005A43B3">
      <w:pPr>
        <w:pStyle w:val="ListParagraph"/>
        <w:numPr>
          <w:ilvl w:val="1"/>
          <w:numId w:val="4"/>
        </w:numPr>
      </w:pPr>
      <w:r>
        <w:t>A pre-operative photo is taken</w:t>
      </w:r>
    </w:p>
    <w:p w14:paraId="6043F971" w14:textId="0E26DD48" w:rsidR="005A43B3" w:rsidRDefault="001539B8" w:rsidP="005A43B3">
      <w:pPr>
        <w:pStyle w:val="ListParagraph"/>
        <w:numPr>
          <w:ilvl w:val="1"/>
          <w:numId w:val="4"/>
        </w:numPr>
      </w:pPr>
      <w:r>
        <w:t>A photo is taken immediately post-op before bandaging</w:t>
      </w:r>
    </w:p>
    <w:p w14:paraId="7D851960" w14:textId="0A4B1625" w:rsidR="001539B8" w:rsidRDefault="001539B8" w:rsidP="005A43B3">
      <w:pPr>
        <w:pStyle w:val="ListParagraph"/>
        <w:numPr>
          <w:ilvl w:val="1"/>
          <w:numId w:val="4"/>
        </w:numPr>
      </w:pPr>
      <w:r>
        <w:t>Subsequent photos can be taken at Day 1 and Day 7</w:t>
      </w:r>
    </w:p>
    <w:p w14:paraId="7D9D2E4D" w14:textId="3F0A35EA" w:rsidR="001539B8" w:rsidRDefault="006A05DB" w:rsidP="005A43B3">
      <w:pPr>
        <w:pStyle w:val="ListParagraph"/>
        <w:numPr>
          <w:ilvl w:val="1"/>
          <w:numId w:val="4"/>
        </w:numPr>
      </w:pPr>
      <w:r>
        <w:t>A p</w:t>
      </w:r>
      <w:r w:rsidR="001539B8">
        <w:t>hoto is taken during the 3-6 month follow-up</w:t>
      </w:r>
    </w:p>
    <w:p w14:paraId="76885BE0" w14:textId="3249D93C" w:rsidR="007E399C" w:rsidRDefault="007E399C" w:rsidP="00840E1B">
      <w:pPr>
        <w:pStyle w:val="ListParagraph"/>
        <w:numPr>
          <w:ilvl w:val="0"/>
          <w:numId w:val="4"/>
        </w:numPr>
      </w:pPr>
      <w:r>
        <w:t>Explain the additional time points when photos can be taken that are presented in slide 1.5</w:t>
      </w:r>
    </w:p>
    <w:p w14:paraId="4B268745" w14:textId="7EA762DB" w:rsidR="00830843" w:rsidRDefault="00840E1B" w:rsidP="00840E1B">
      <w:pPr>
        <w:pStyle w:val="ListParagraph"/>
        <w:numPr>
          <w:ilvl w:val="0"/>
          <w:numId w:val="4"/>
        </w:numPr>
      </w:pPr>
      <w:r>
        <w:t xml:space="preserve">Divide the </w:t>
      </w:r>
      <w:r w:rsidR="00830843">
        <w:t>participants</w:t>
      </w:r>
      <w:r>
        <w:t xml:space="preserve"> </w:t>
      </w:r>
      <w:r w:rsidR="00830843">
        <w:t>in</w:t>
      </w:r>
      <w:r w:rsidR="00600A98">
        <w:t>to</w:t>
      </w:r>
      <w:r w:rsidR="00830843">
        <w:t xml:space="preserve"> groups of three</w:t>
      </w:r>
      <w:r w:rsidR="006A05DB">
        <w:t>.</w:t>
      </w:r>
    </w:p>
    <w:p w14:paraId="467E8CB7" w14:textId="77777777" w:rsidR="00BB4777" w:rsidRDefault="001539B8" w:rsidP="001D00CB">
      <w:pPr>
        <w:pStyle w:val="ListParagraph"/>
        <w:numPr>
          <w:ilvl w:val="0"/>
          <w:numId w:val="4"/>
        </w:numPr>
      </w:pPr>
      <w:r>
        <w:t xml:space="preserve">Ask </w:t>
      </w:r>
      <w:r w:rsidR="00830843">
        <w:t xml:space="preserve">each group to discuss </w:t>
      </w:r>
      <w:r>
        <w:t>how they think this activity can contribute to quality outcomes</w:t>
      </w:r>
      <w:r w:rsidR="00BB4777">
        <w:t>.</w:t>
      </w:r>
    </w:p>
    <w:p w14:paraId="1072083C" w14:textId="7C2F7D32" w:rsidR="006B6957" w:rsidRDefault="00830843" w:rsidP="001D00CB">
      <w:pPr>
        <w:pStyle w:val="ListParagraph"/>
        <w:numPr>
          <w:ilvl w:val="0"/>
          <w:numId w:val="4"/>
        </w:numPr>
      </w:pPr>
      <w:r>
        <w:t>After</w:t>
      </w:r>
      <w:r w:rsidR="006B6957">
        <w:t xml:space="preserve"> 10-15 minutes, ask the groups </w:t>
      </w:r>
      <w:r w:rsidR="0093459D">
        <w:t xml:space="preserve">to </w:t>
      </w:r>
      <w:r w:rsidR="006B6957">
        <w:t>come back together and share their responses</w:t>
      </w:r>
      <w:r w:rsidR="00BB4777">
        <w:t>. Note</w:t>
      </w:r>
      <w:r w:rsidR="006B6957">
        <w:t xml:space="preserve"> the groups’ results on flip chart paper</w:t>
      </w:r>
      <w:r w:rsidR="00BB4777">
        <w:t>.</w:t>
      </w:r>
    </w:p>
    <w:p w14:paraId="09F98723" w14:textId="123C29AC" w:rsidR="00DC12FF" w:rsidRDefault="00703070" w:rsidP="00177EFE">
      <w:pPr>
        <w:pStyle w:val="ListParagraph"/>
        <w:numPr>
          <w:ilvl w:val="0"/>
          <w:numId w:val="4"/>
        </w:numPr>
      </w:pPr>
      <w:r>
        <w:t xml:space="preserve">With each response, </w:t>
      </w:r>
      <w:r w:rsidR="00CE68B6">
        <w:t>probe for additional detail</w:t>
      </w:r>
      <w:r w:rsidR="00892A7C">
        <w:t xml:space="preserve"> of each point brought up.</w:t>
      </w:r>
      <w:r w:rsidR="008B07A7">
        <w:t xml:space="preserve"> </w:t>
      </w:r>
    </w:p>
    <w:p w14:paraId="1D1E3FFA" w14:textId="683B740F" w:rsidR="00DC12FF" w:rsidRDefault="008B07A7" w:rsidP="00177EFE">
      <w:pPr>
        <w:pStyle w:val="ListParagraph"/>
        <w:numPr>
          <w:ilvl w:val="0"/>
          <w:numId w:val="4"/>
        </w:numPr>
      </w:pPr>
      <w:r w:rsidRPr="000C3E86">
        <w:t>Present slide</w:t>
      </w:r>
      <w:r>
        <w:t xml:space="preserve"> </w:t>
      </w:r>
      <w:r w:rsidR="00177EFE">
        <w:t>1.</w:t>
      </w:r>
      <w:r w:rsidR="007E399C">
        <w:t>6</w:t>
      </w:r>
      <w:r w:rsidR="00BB4777">
        <w:t>.,</w:t>
      </w:r>
      <w:r w:rsidR="00177EFE">
        <w:t xml:space="preserve"> </w:t>
      </w:r>
      <w:r>
        <w:t xml:space="preserve">listing </w:t>
      </w:r>
      <w:r w:rsidR="008E5BB5">
        <w:t>the various possibilities</w:t>
      </w:r>
      <w:r w:rsidR="007E399C">
        <w:t xml:space="preserve"> and</w:t>
      </w:r>
      <w:r w:rsidR="008E5BB5">
        <w:t xml:space="preserve"> describing in detail how each would contribute to quality.</w:t>
      </w:r>
      <w:r w:rsidR="008F218C">
        <w:t xml:space="preserve"> </w:t>
      </w:r>
      <w:r w:rsidR="008E5BB5">
        <w:t>Refer to other responses</w:t>
      </w:r>
      <w:r w:rsidR="001F2C23">
        <w:t xml:space="preserve"> provided by the participants that </w:t>
      </w:r>
      <w:r w:rsidR="00BB4777">
        <w:t>are</w:t>
      </w:r>
      <w:r w:rsidR="001F2C23">
        <w:t xml:space="preserve"> not included on the slide.</w:t>
      </w:r>
    </w:p>
    <w:p w14:paraId="42328E06" w14:textId="1311104F" w:rsidR="00570DB5" w:rsidRDefault="00570DB5" w:rsidP="007D6591">
      <w:pPr>
        <w:pStyle w:val="ListParagraph"/>
        <w:numPr>
          <w:ilvl w:val="0"/>
          <w:numId w:val="4"/>
        </w:numPr>
      </w:pPr>
      <w:r>
        <w:t xml:space="preserve">Ask the </w:t>
      </w:r>
      <w:r w:rsidR="00F72FAA">
        <w:t>participants</w:t>
      </w:r>
      <w:r>
        <w:t xml:space="preserve"> what their initial reactions are</w:t>
      </w:r>
      <w:r w:rsidR="00BB4777">
        <w:t xml:space="preserve">. Note their responses </w:t>
      </w:r>
      <w:r w:rsidR="00F72FAA">
        <w:t>on flip chart paper</w:t>
      </w:r>
      <w:r w:rsidR="00BB4777">
        <w:t>.</w:t>
      </w:r>
    </w:p>
    <w:p w14:paraId="03E06073" w14:textId="2FB6B910" w:rsidR="00F72FAA" w:rsidRDefault="00F72FAA" w:rsidP="007D6591">
      <w:pPr>
        <w:pStyle w:val="ListParagraph"/>
        <w:numPr>
          <w:ilvl w:val="0"/>
          <w:numId w:val="4"/>
        </w:numPr>
      </w:pPr>
      <w:r>
        <w:t>Conduct a discussion on the</w:t>
      </w:r>
      <w:r w:rsidR="0055465B">
        <w:t xml:space="preserve"> reactions</w:t>
      </w:r>
      <w:r w:rsidR="00BB4777">
        <w:t>,</w:t>
      </w:r>
      <w:r>
        <w:t xml:space="preserve"> </w:t>
      </w:r>
      <w:r w:rsidR="00A5750A">
        <w:t>flagging potential problems and</w:t>
      </w:r>
      <w:r w:rsidR="002041B4">
        <w:t xml:space="preserve"> asking for potential solutions.</w:t>
      </w:r>
    </w:p>
    <w:p w14:paraId="4E45940C" w14:textId="79EBB461" w:rsidR="002A3AB8" w:rsidRDefault="00EB30CB" w:rsidP="007D6591">
      <w:pPr>
        <w:pStyle w:val="ListParagraph"/>
        <w:numPr>
          <w:ilvl w:val="0"/>
          <w:numId w:val="4"/>
        </w:numPr>
      </w:pPr>
      <w:r>
        <w:t>In summing up this session</w:t>
      </w:r>
      <w:r w:rsidR="009A7FF4">
        <w:t>,</w:t>
      </w:r>
      <w:r w:rsidR="002A3AB8">
        <w:t xml:space="preserve"> present </w:t>
      </w:r>
      <w:r w:rsidR="002A3AB8" w:rsidRPr="000C3E86">
        <w:t>slide</w:t>
      </w:r>
      <w:r w:rsidR="002A3AB8">
        <w:t xml:space="preserve"> </w:t>
      </w:r>
      <w:r w:rsidR="000C79CB">
        <w:t>1.</w:t>
      </w:r>
      <w:r w:rsidR="007E399C">
        <w:t>7</w:t>
      </w:r>
      <w:r w:rsidR="000C79CB">
        <w:t xml:space="preserve">. </w:t>
      </w:r>
      <w:r w:rsidR="002A3AB8">
        <w:t>that states the objectives of photo</w:t>
      </w:r>
      <w:r w:rsidR="0087784A">
        <w:t xml:space="preserve"> </w:t>
      </w:r>
      <w:r w:rsidR="002A3AB8">
        <w:t>taking</w:t>
      </w:r>
      <w:r w:rsidR="00BB4777">
        <w:t>. D</w:t>
      </w:r>
      <w:r w:rsidR="000C79CB">
        <w:t>iscuss</w:t>
      </w:r>
      <w:r w:rsidR="008F218C">
        <w:t xml:space="preserve"> </w:t>
      </w:r>
      <w:r w:rsidR="000C79CB">
        <w:t>as needed.</w:t>
      </w:r>
    </w:p>
    <w:p w14:paraId="5D5FD11D" w14:textId="77777777" w:rsidR="00A949B2" w:rsidRDefault="00A949B2" w:rsidP="009B1AC2">
      <w:pPr>
        <w:rPr>
          <w:b/>
          <w:sz w:val="24"/>
          <w:szCs w:val="24"/>
          <w:u w:val="single"/>
        </w:rPr>
      </w:pPr>
    </w:p>
    <w:p w14:paraId="34B53D19" w14:textId="07297AFC" w:rsidR="000F439E" w:rsidRPr="00780736" w:rsidRDefault="002041B4" w:rsidP="009B1AC2">
      <w:pPr>
        <w:rPr>
          <w:b/>
          <w:sz w:val="24"/>
          <w:szCs w:val="24"/>
          <w:u w:val="single"/>
        </w:rPr>
      </w:pPr>
      <w:r w:rsidRPr="00780736">
        <w:rPr>
          <w:b/>
          <w:sz w:val="24"/>
          <w:szCs w:val="24"/>
          <w:u w:val="single"/>
        </w:rPr>
        <w:t xml:space="preserve">Session 2: </w:t>
      </w:r>
      <w:r w:rsidR="000F439E" w:rsidRPr="00780736">
        <w:rPr>
          <w:b/>
          <w:sz w:val="24"/>
          <w:szCs w:val="24"/>
          <w:u w:val="single"/>
        </w:rPr>
        <w:t xml:space="preserve">Overview of </w:t>
      </w:r>
      <w:r w:rsidR="009256FE" w:rsidRPr="00780736">
        <w:rPr>
          <w:b/>
          <w:sz w:val="24"/>
          <w:szCs w:val="24"/>
          <w:u w:val="single"/>
        </w:rPr>
        <w:t>Equipment</w:t>
      </w:r>
      <w:r w:rsidR="00B00C56" w:rsidRPr="00780736">
        <w:rPr>
          <w:b/>
          <w:sz w:val="24"/>
          <w:szCs w:val="24"/>
          <w:u w:val="single"/>
        </w:rPr>
        <w:t xml:space="preserve"> and Schedule</w:t>
      </w:r>
    </w:p>
    <w:p w14:paraId="2E51DF66" w14:textId="2DB9F978" w:rsidR="00B00C56" w:rsidRDefault="00B00C56" w:rsidP="00515DFE">
      <w:pPr>
        <w:jc w:val="both"/>
      </w:pPr>
      <w:r w:rsidRPr="00416837">
        <w:rPr>
          <w:b/>
        </w:rPr>
        <w:t>Session Summary</w:t>
      </w:r>
      <w:r>
        <w:t>: This session introduces the participants to the necessary equipment</w:t>
      </w:r>
      <w:r w:rsidR="002E2844">
        <w:t xml:space="preserve"> needed and restates in more detail the schedule for photo</w:t>
      </w:r>
      <w:r w:rsidR="0087784A">
        <w:t xml:space="preserve"> </w:t>
      </w:r>
      <w:r w:rsidR="002E2844">
        <w:t>taking</w:t>
      </w:r>
      <w:r w:rsidR="00BB4777">
        <w:t>.</w:t>
      </w:r>
    </w:p>
    <w:p w14:paraId="15F40F91" w14:textId="1120CAEB" w:rsidR="00B00C56" w:rsidRDefault="00B00C56" w:rsidP="00B00C56">
      <w:r w:rsidRPr="00416837">
        <w:rPr>
          <w:b/>
        </w:rPr>
        <w:t>Objective</w:t>
      </w:r>
      <w:r>
        <w:rPr>
          <w:b/>
        </w:rPr>
        <w:t>s</w:t>
      </w:r>
      <w:r w:rsidRPr="00416837">
        <w:rPr>
          <w:b/>
        </w:rPr>
        <w:t>:</w:t>
      </w:r>
      <w:r>
        <w:rPr>
          <w:b/>
        </w:rPr>
        <w:t xml:space="preserve"> </w:t>
      </w:r>
    </w:p>
    <w:p w14:paraId="321548F4" w14:textId="0FE81929" w:rsidR="002E2844" w:rsidRDefault="00842F92" w:rsidP="002E2844">
      <w:pPr>
        <w:pStyle w:val="ListParagraph"/>
        <w:numPr>
          <w:ilvl w:val="0"/>
          <w:numId w:val="13"/>
        </w:numPr>
      </w:pPr>
      <w:r>
        <w:t xml:space="preserve">To </w:t>
      </w:r>
      <w:r w:rsidR="00583E67">
        <w:t>list the equipment/materials needed for this activity</w:t>
      </w:r>
    </w:p>
    <w:p w14:paraId="5619FFCD" w14:textId="65FBCFC4" w:rsidR="00583E67" w:rsidRPr="002E2844" w:rsidRDefault="00583E67" w:rsidP="002E2844">
      <w:pPr>
        <w:pStyle w:val="ListParagraph"/>
        <w:numPr>
          <w:ilvl w:val="0"/>
          <w:numId w:val="13"/>
        </w:numPr>
      </w:pPr>
      <w:r>
        <w:t xml:space="preserve">To state the points at </w:t>
      </w:r>
      <w:r w:rsidR="005C7078">
        <w:t>which photos are taken</w:t>
      </w:r>
    </w:p>
    <w:p w14:paraId="4F05FA67" w14:textId="1D880926" w:rsidR="00B00C56" w:rsidRDefault="00B00C56" w:rsidP="00B00C56">
      <w:r w:rsidRPr="00416837">
        <w:rPr>
          <w:b/>
        </w:rPr>
        <w:t>Time:</w:t>
      </w:r>
      <w:r>
        <w:t xml:space="preserve"> </w:t>
      </w:r>
      <w:r w:rsidR="005C7078">
        <w:t>30 minutes</w:t>
      </w:r>
    </w:p>
    <w:p w14:paraId="33641B42" w14:textId="59FC82D3" w:rsidR="00B00C56" w:rsidRDefault="00B00C56" w:rsidP="00B00C56">
      <w:r w:rsidRPr="00416837">
        <w:rPr>
          <w:b/>
        </w:rPr>
        <w:t>Materials</w:t>
      </w:r>
      <w:r>
        <w:t xml:space="preserve">: </w:t>
      </w:r>
      <w:r w:rsidR="00BB4777">
        <w:t>C</w:t>
      </w:r>
      <w:r w:rsidR="005C7078">
        <w:t>amera</w:t>
      </w:r>
      <w:r w:rsidR="001F300C">
        <w:t>, charger, adapter (if needed), and power bank</w:t>
      </w:r>
    </w:p>
    <w:p w14:paraId="37CBADB2" w14:textId="303C55F0" w:rsidR="00B00C56" w:rsidRDefault="00B00C56" w:rsidP="00B00C56">
      <w:r w:rsidRPr="00416837">
        <w:rPr>
          <w:b/>
        </w:rPr>
        <w:t>Process</w:t>
      </w:r>
      <w:r>
        <w:t>:</w:t>
      </w:r>
    </w:p>
    <w:p w14:paraId="15B9A571" w14:textId="6D7498EA" w:rsidR="005C7078" w:rsidRDefault="000E5899" w:rsidP="005C7078">
      <w:pPr>
        <w:pStyle w:val="ListParagraph"/>
        <w:numPr>
          <w:ilvl w:val="0"/>
          <w:numId w:val="14"/>
        </w:numPr>
      </w:pPr>
      <w:r>
        <w:t xml:space="preserve">Present </w:t>
      </w:r>
      <w:r w:rsidR="00190020">
        <w:t>slide 2.1</w:t>
      </w:r>
      <w:r w:rsidR="00BB4777">
        <w:t>.</w:t>
      </w:r>
      <w:r w:rsidR="00A542D9">
        <w:t>,</w:t>
      </w:r>
      <w:r w:rsidR="00BB4777">
        <w:t xml:space="preserve"> </w:t>
      </w:r>
      <w:r w:rsidR="00190020">
        <w:t>identifying the camera</w:t>
      </w:r>
      <w:r w:rsidR="00A3189C">
        <w:t xml:space="preserve"> that has been chosen for use during the activity. List the</w:t>
      </w:r>
      <w:r w:rsidR="00190020">
        <w:t xml:space="preserve"> r</w:t>
      </w:r>
      <w:r w:rsidR="007D249C">
        <w:t>e</w:t>
      </w:r>
      <w:r w:rsidR="00190020">
        <w:t>asons th</w:t>
      </w:r>
      <w:r w:rsidR="00A3189C">
        <w:t>i</w:t>
      </w:r>
      <w:r w:rsidR="00190020">
        <w:t xml:space="preserve">s </w:t>
      </w:r>
      <w:r w:rsidR="00EF143E">
        <w:t>particular camera</w:t>
      </w:r>
      <w:r w:rsidR="00190020">
        <w:t xml:space="preserve"> has been chosen.</w:t>
      </w:r>
    </w:p>
    <w:p w14:paraId="7DEFA00A" w14:textId="2D457BD1" w:rsidR="00A3189C" w:rsidRPr="00A3189C" w:rsidRDefault="00A3189C" w:rsidP="00A3189C">
      <w:pPr>
        <w:pStyle w:val="ListParagraph"/>
        <w:rPr>
          <w:i/>
        </w:rPr>
      </w:pPr>
      <w:r w:rsidRPr="00A3189C">
        <w:rPr>
          <w:i/>
        </w:rPr>
        <w:t>The specific camera model will depend on what activity organizers have selected.</w:t>
      </w:r>
    </w:p>
    <w:p w14:paraId="522C4FF8" w14:textId="2017BAE0" w:rsidR="00190020" w:rsidRDefault="00EA4631" w:rsidP="00190020">
      <w:pPr>
        <w:pStyle w:val="ListParagraph"/>
        <w:numPr>
          <w:ilvl w:val="1"/>
          <w:numId w:val="14"/>
        </w:numPr>
      </w:pPr>
      <w:r>
        <w:t>High</w:t>
      </w:r>
      <w:r w:rsidR="00A3189C">
        <w:t>-</w:t>
      </w:r>
      <w:r>
        <w:t>quality camera</w:t>
      </w:r>
    </w:p>
    <w:p w14:paraId="39D8B5CC" w14:textId="179E57A3" w:rsidR="00190020" w:rsidRDefault="00EA4631" w:rsidP="00190020">
      <w:pPr>
        <w:pStyle w:val="ListParagraph"/>
        <w:numPr>
          <w:ilvl w:val="1"/>
          <w:numId w:val="14"/>
        </w:numPr>
      </w:pPr>
      <w:r>
        <w:t>Relatively inexpensive</w:t>
      </w:r>
    </w:p>
    <w:p w14:paraId="05C4B648" w14:textId="3094B865" w:rsidR="00190020" w:rsidRDefault="00EA4631" w:rsidP="00190020">
      <w:pPr>
        <w:pStyle w:val="ListParagraph"/>
        <w:numPr>
          <w:ilvl w:val="1"/>
          <w:numId w:val="14"/>
        </w:numPr>
      </w:pPr>
      <w:r>
        <w:lastRenderedPageBreak/>
        <w:t>Phone is easier to use and transport than a large camera</w:t>
      </w:r>
    </w:p>
    <w:p w14:paraId="36E83988" w14:textId="22F2606D" w:rsidR="00190020" w:rsidRDefault="00190020" w:rsidP="00190020">
      <w:pPr>
        <w:pStyle w:val="ListParagraph"/>
        <w:numPr>
          <w:ilvl w:val="0"/>
          <w:numId w:val="14"/>
        </w:numPr>
      </w:pPr>
      <w:r>
        <w:t>Indicate that a charger</w:t>
      </w:r>
      <w:r w:rsidR="00D269F2">
        <w:t xml:space="preserve"> and power bank</w:t>
      </w:r>
      <w:r>
        <w:t xml:space="preserve"> </w:t>
      </w:r>
      <w:r w:rsidR="001C07F7">
        <w:t>is included and should be kept with the p</w:t>
      </w:r>
      <w:r w:rsidR="00433DDB">
        <w:t>h</w:t>
      </w:r>
      <w:r w:rsidR="001C07F7">
        <w:t>one at all times</w:t>
      </w:r>
      <w:r w:rsidR="00BB4777">
        <w:t>.</w:t>
      </w:r>
    </w:p>
    <w:p w14:paraId="0137269B" w14:textId="2F979E0D" w:rsidR="006A5E58" w:rsidRDefault="006A5E58" w:rsidP="00A92192">
      <w:pPr>
        <w:pStyle w:val="ListParagraph"/>
        <w:numPr>
          <w:ilvl w:val="0"/>
          <w:numId w:val="14"/>
        </w:numPr>
      </w:pPr>
      <w:r>
        <w:t xml:space="preserve">Show slide </w:t>
      </w:r>
      <w:r w:rsidR="00433DDB">
        <w:t>2.2.</w:t>
      </w:r>
      <w:r w:rsidR="007F7519">
        <w:t>,</w:t>
      </w:r>
      <w:r w:rsidR="00433DDB">
        <w:t xml:space="preserve"> </w:t>
      </w:r>
      <w:r w:rsidR="00A92192">
        <w:t>which d</w:t>
      </w:r>
      <w:r w:rsidR="005E5F53">
        <w:t>isplay</w:t>
      </w:r>
      <w:r w:rsidR="00A92192">
        <w:t>s the recommended photo taking schedule</w:t>
      </w:r>
      <w:r w:rsidR="00BB4777">
        <w:t>.</w:t>
      </w:r>
    </w:p>
    <w:p w14:paraId="366A8150" w14:textId="43F079C9" w:rsidR="006F0ED1" w:rsidRDefault="006F0ED1" w:rsidP="00190020">
      <w:pPr>
        <w:pStyle w:val="ListParagraph"/>
        <w:numPr>
          <w:ilvl w:val="0"/>
          <w:numId w:val="14"/>
        </w:numPr>
      </w:pPr>
      <w:r>
        <w:t>Ensure the participants understand what is meant by Day 0, Day 1</w:t>
      </w:r>
      <w:r w:rsidR="005E5F53">
        <w:t>, and Day 7-14</w:t>
      </w:r>
      <w:r w:rsidR="00BB4777">
        <w:t>.</w:t>
      </w:r>
    </w:p>
    <w:p w14:paraId="39529F1A" w14:textId="7D122B13" w:rsidR="00F06C80" w:rsidRDefault="00F06C80" w:rsidP="00190020">
      <w:pPr>
        <w:pStyle w:val="ListParagraph"/>
        <w:numPr>
          <w:ilvl w:val="0"/>
          <w:numId w:val="14"/>
        </w:numPr>
      </w:pPr>
      <w:r>
        <w:t>Indicate that the most important photos are:</w:t>
      </w:r>
    </w:p>
    <w:p w14:paraId="4E5C7353" w14:textId="6342875C" w:rsidR="00FF0AAF" w:rsidRDefault="00FF0AAF" w:rsidP="00F06C80">
      <w:pPr>
        <w:pStyle w:val="ListParagraph"/>
        <w:numPr>
          <w:ilvl w:val="1"/>
          <w:numId w:val="14"/>
        </w:numPr>
      </w:pPr>
      <w:r>
        <w:t>Pre-op photo</w:t>
      </w:r>
    </w:p>
    <w:p w14:paraId="0A4FB203" w14:textId="5483174A" w:rsidR="00FF0AAF" w:rsidRDefault="00FF0AAF" w:rsidP="00F06C80">
      <w:pPr>
        <w:pStyle w:val="ListParagraph"/>
        <w:numPr>
          <w:ilvl w:val="1"/>
          <w:numId w:val="14"/>
        </w:numPr>
      </w:pPr>
      <w:r>
        <w:t>Immediate Post-op photo</w:t>
      </w:r>
    </w:p>
    <w:p w14:paraId="44214D98" w14:textId="24B37909" w:rsidR="00FF0AAF" w:rsidRDefault="00FF0AAF" w:rsidP="00F06C80">
      <w:pPr>
        <w:pStyle w:val="ListParagraph"/>
        <w:numPr>
          <w:ilvl w:val="1"/>
          <w:numId w:val="14"/>
        </w:numPr>
      </w:pPr>
      <w:r>
        <w:t>3-6 month photo</w:t>
      </w:r>
    </w:p>
    <w:p w14:paraId="52249F2F" w14:textId="2889F825" w:rsidR="007A64CA" w:rsidRDefault="007A64CA" w:rsidP="009B1AC2"/>
    <w:p w14:paraId="30C3261A" w14:textId="72AC2C19" w:rsidR="009B1AC2" w:rsidRPr="00780736" w:rsidRDefault="0001456F" w:rsidP="009B1AC2">
      <w:pPr>
        <w:rPr>
          <w:b/>
          <w:sz w:val="24"/>
          <w:szCs w:val="24"/>
          <w:u w:val="single"/>
        </w:rPr>
      </w:pPr>
      <w:r w:rsidRPr="00780736">
        <w:rPr>
          <w:b/>
          <w:sz w:val="24"/>
          <w:szCs w:val="24"/>
          <w:u w:val="single"/>
        </w:rPr>
        <w:t>Session 3: Operating the Camera</w:t>
      </w:r>
    </w:p>
    <w:p w14:paraId="75DDACD4" w14:textId="6BD5453E" w:rsidR="009B1AC2" w:rsidRDefault="009B1AC2" w:rsidP="00515DFE">
      <w:pPr>
        <w:jc w:val="both"/>
      </w:pPr>
      <w:r w:rsidRPr="00416837">
        <w:rPr>
          <w:b/>
        </w:rPr>
        <w:t>Session Summary</w:t>
      </w:r>
      <w:r>
        <w:t xml:space="preserve">: </w:t>
      </w:r>
      <w:r w:rsidR="006348B8">
        <w:t xml:space="preserve">This session </w:t>
      </w:r>
      <w:r w:rsidR="00B14085">
        <w:t>addresses the operation of the camera</w:t>
      </w:r>
      <w:r w:rsidR="00713FC5">
        <w:t xml:space="preserve"> that will be used</w:t>
      </w:r>
      <w:r w:rsidR="00B14085">
        <w:t xml:space="preserve"> for </w:t>
      </w:r>
      <w:r w:rsidR="00934597">
        <w:t>pre</w:t>
      </w:r>
      <w:r w:rsidR="00813977">
        <w:t>-</w:t>
      </w:r>
      <w:r w:rsidR="00934597">
        <w:t xml:space="preserve"> and </w:t>
      </w:r>
      <w:r w:rsidR="00B14085">
        <w:t>post-operative photography.</w:t>
      </w:r>
      <w:r w:rsidR="00E501C2">
        <w:t xml:space="preserve"> It presents the various functions of the camera </w:t>
      </w:r>
      <w:r w:rsidR="001568DD">
        <w:t xml:space="preserve">and how to use them </w:t>
      </w:r>
      <w:r w:rsidR="00E501C2">
        <w:t xml:space="preserve">to achieve a </w:t>
      </w:r>
      <w:r w:rsidR="00530479">
        <w:t>high-quality</w:t>
      </w:r>
      <w:r w:rsidR="00E501C2">
        <w:t xml:space="preserve"> photo</w:t>
      </w:r>
      <w:r w:rsidR="00515DFE">
        <w:t>. It also</w:t>
      </w:r>
      <w:r w:rsidR="00530479">
        <w:t xml:space="preserve"> provides the participants with practice </w:t>
      </w:r>
      <w:r w:rsidR="00BB4777">
        <w:t>using the</w:t>
      </w:r>
      <w:r w:rsidR="00530479">
        <w:t xml:space="preserve"> camera</w:t>
      </w:r>
      <w:r w:rsidR="00BB4777">
        <w:t>.</w:t>
      </w:r>
    </w:p>
    <w:p w14:paraId="543C4497" w14:textId="64FCA1CD" w:rsidR="009B1AC2" w:rsidRDefault="009B1AC2" w:rsidP="009B1AC2">
      <w:pPr>
        <w:rPr>
          <w:b/>
        </w:rPr>
      </w:pPr>
      <w:r w:rsidRPr="00416837">
        <w:rPr>
          <w:b/>
        </w:rPr>
        <w:t>Objective:</w:t>
      </w:r>
      <w:r>
        <w:rPr>
          <w:b/>
        </w:rPr>
        <w:t xml:space="preserve"> </w:t>
      </w:r>
    </w:p>
    <w:p w14:paraId="4AD813E2" w14:textId="36AD55D5" w:rsidR="00D647DF" w:rsidRPr="009C6756" w:rsidRDefault="00D647DF" w:rsidP="00D647DF">
      <w:pPr>
        <w:pStyle w:val="ListParagraph"/>
        <w:numPr>
          <w:ilvl w:val="0"/>
          <w:numId w:val="7"/>
        </w:numPr>
      </w:pPr>
      <w:r w:rsidRPr="009C6756">
        <w:t>To familiarize the participants with the use of the camera</w:t>
      </w:r>
    </w:p>
    <w:p w14:paraId="79139F27" w14:textId="1AE5636E" w:rsidR="00D647DF" w:rsidRPr="009C6756" w:rsidRDefault="009C6756" w:rsidP="00D647DF">
      <w:pPr>
        <w:pStyle w:val="ListParagraph"/>
        <w:numPr>
          <w:ilvl w:val="0"/>
          <w:numId w:val="7"/>
        </w:numPr>
      </w:pPr>
      <w:r w:rsidRPr="009C6756">
        <w:t>To prepare the participants to take</w:t>
      </w:r>
      <w:r w:rsidR="00146907">
        <w:t xml:space="preserve"> high</w:t>
      </w:r>
      <w:r w:rsidR="00813977">
        <w:t>-</w:t>
      </w:r>
      <w:r w:rsidRPr="009C6756">
        <w:t>quality photos</w:t>
      </w:r>
    </w:p>
    <w:p w14:paraId="27202D33" w14:textId="4AC556C0" w:rsidR="009B1AC2" w:rsidRDefault="009B1AC2" w:rsidP="009B1AC2">
      <w:r w:rsidRPr="00416837">
        <w:rPr>
          <w:b/>
        </w:rPr>
        <w:t>Time:</w:t>
      </w:r>
      <w:r>
        <w:t xml:space="preserve"> </w:t>
      </w:r>
      <w:r w:rsidR="00E744A2">
        <w:t>45</w:t>
      </w:r>
      <w:r w:rsidR="00A3555C">
        <w:t xml:space="preserve"> </w:t>
      </w:r>
      <w:r w:rsidR="0015657C">
        <w:t>minutes</w:t>
      </w:r>
    </w:p>
    <w:p w14:paraId="232A6C68" w14:textId="1BB28A5A" w:rsidR="003377BF" w:rsidRDefault="009B1AC2" w:rsidP="009B1AC2">
      <w:r w:rsidRPr="00416837">
        <w:rPr>
          <w:b/>
        </w:rPr>
        <w:t>Materials</w:t>
      </w:r>
      <w:r>
        <w:t xml:space="preserve">: </w:t>
      </w:r>
      <w:r w:rsidR="009A1581">
        <w:t xml:space="preserve">At least 1 camera for every </w:t>
      </w:r>
      <w:r w:rsidR="00BB4777">
        <w:t>3</w:t>
      </w:r>
      <w:r w:rsidR="009A1581">
        <w:t xml:space="preserve"> participants</w:t>
      </w:r>
      <w:r w:rsidR="00F47F3D">
        <w:t xml:space="preserve"> and chargers, adapters, and/or power banks as needed.</w:t>
      </w:r>
    </w:p>
    <w:p w14:paraId="5108F105" w14:textId="48FC77B7" w:rsidR="009B1AC2" w:rsidRDefault="009B1AC2" w:rsidP="009B1AC2">
      <w:r w:rsidRPr="00416837">
        <w:rPr>
          <w:b/>
        </w:rPr>
        <w:t>Process</w:t>
      </w:r>
      <w:r>
        <w:t>:</w:t>
      </w:r>
    </w:p>
    <w:p w14:paraId="35F94A76" w14:textId="25148886" w:rsidR="00FE368C" w:rsidRDefault="0016739A" w:rsidP="0077064C">
      <w:pPr>
        <w:pStyle w:val="ListParagraph"/>
        <w:numPr>
          <w:ilvl w:val="0"/>
          <w:numId w:val="8"/>
        </w:numPr>
      </w:pPr>
      <w:r>
        <w:t xml:space="preserve">Divide the participants into </w:t>
      </w:r>
      <w:r w:rsidR="00582C92">
        <w:t>groups so each group ha</w:t>
      </w:r>
      <w:r w:rsidR="00FE368C">
        <w:t xml:space="preserve">s </w:t>
      </w:r>
      <w:r w:rsidR="00582C92">
        <w:t xml:space="preserve">one camera to </w:t>
      </w:r>
      <w:r w:rsidR="006800ED">
        <w:t>practice with. Ideally there should be at least one camera for every three participants.</w:t>
      </w:r>
    </w:p>
    <w:p w14:paraId="1F2B7AAC" w14:textId="47404361" w:rsidR="00FE368C" w:rsidRDefault="002451A8" w:rsidP="008F19E2">
      <w:pPr>
        <w:pStyle w:val="ListParagraph"/>
        <w:numPr>
          <w:ilvl w:val="0"/>
          <w:numId w:val="8"/>
        </w:numPr>
      </w:pPr>
      <w:r>
        <w:t>Proceed with</w:t>
      </w:r>
      <w:r w:rsidR="00515DFE">
        <w:t xml:space="preserve"> slides 3.1-3.5</w:t>
      </w:r>
      <w:r w:rsidR="001D00CB">
        <w:t>,</w:t>
      </w:r>
      <w:r>
        <w:t xml:space="preserve"> </w:t>
      </w:r>
      <w:r w:rsidR="00AD55AB">
        <w:t xml:space="preserve">providing each individual in each group adequate time to replicate </w:t>
      </w:r>
      <w:r w:rsidR="00515DFE">
        <w:t>each</w:t>
      </w:r>
      <w:r w:rsidR="00AD55AB">
        <w:t xml:space="preserve"> step</w:t>
      </w:r>
      <w:r w:rsidR="00763BD8">
        <w:t>.</w:t>
      </w:r>
    </w:p>
    <w:p w14:paraId="1CFED192" w14:textId="5CCE57AC" w:rsidR="008F19E2" w:rsidRDefault="00235194" w:rsidP="008F19E2">
      <w:pPr>
        <w:pStyle w:val="ListParagraph"/>
        <w:numPr>
          <w:ilvl w:val="0"/>
          <w:numId w:val="8"/>
        </w:numPr>
      </w:pPr>
      <w:r>
        <w:t>As</w:t>
      </w:r>
      <w:r w:rsidR="005E555A">
        <w:t>k</w:t>
      </w:r>
      <w:r>
        <w:t xml:space="preserve"> the participants to </w:t>
      </w:r>
      <w:r w:rsidR="00FD56FA">
        <w:t xml:space="preserve">take a photo of </w:t>
      </w:r>
      <w:r w:rsidR="00577D3B">
        <w:t xml:space="preserve">an eye of </w:t>
      </w:r>
      <w:r w:rsidR="001D00CB">
        <w:t>each</w:t>
      </w:r>
      <w:r w:rsidR="00FD56FA">
        <w:t xml:space="preserve"> member</w:t>
      </w:r>
      <w:r w:rsidR="001D00CB">
        <w:t xml:space="preserve"> of their group.</w:t>
      </w:r>
    </w:p>
    <w:p w14:paraId="288BEB03" w14:textId="20A0D997" w:rsidR="00FD56FA" w:rsidRDefault="00FD56FA" w:rsidP="008F19E2">
      <w:pPr>
        <w:pStyle w:val="ListParagraph"/>
        <w:numPr>
          <w:ilvl w:val="0"/>
          <w:numId w:val="8"/>
        </w:numPr>
      </w:pPr>
      <w:r>
        <w:t>Proceed to s</w:t>
      </w:r>
      <w:r w:rsidR="001821FE">
        <w:t>lide 3.6 to discuss the need to review each photo taken</w:t>
      </w:r>
      <w:r w:rsidR="001D00CB">
        <w:t>. Ask</w:t>
      </w:r>
      <w:r w:rsidR="00CE3C30">
        <w:t xml:space="preserve"> the participants to </w:t>
      </w:r>
      <w:r w:rsidR="005E555A">
        <w:t>review the results of their photos</w:t>
      </w:r>
      <w:r w:rsidR="001D00CB">
        <w:t>,</w:t>
      </w:r>
      <w:r w:rsidR="005E555A">
        <w:t xml:space="preserve"> reporting on how </w:t>
      </w:r>
      <w:r w:rsidR="002068D7">
        <w:t>w</w:t>
      </w:r>
      <w:r w:rsidR="005E555A">
        <w:t>ell they came out</w:t>
      </w:r>
      <w:r w:rsidR="002068D7">
        <w:t>.</w:t>
      </w:r>
    </w:p>
    <w:p w14:paraId="1886FE9A" w14:textId="37E81CE6" w:rsidR="00083604" w:rsidRDefault="00083604" w:rsidP="008F19E2">
      <w:pPr>
        <w:pStyle w:val="ListParagraph"/>
        <w:numPr>
          <w:ilvl w:val="0"/>
          <w:numId w:val="8"/>
        </w:numPr>
      </w:pPr>
      <w:r>
        <w:t>Allow the participants 15 minutes to work with the camera and practice the various functions</w:t>
      </w:r>
      <w:r w:rsidR="00BB4777">
        <w:t>.</w:t>
      </w:r>
    </w:p>
    <w:p w14:paraId="0D95FA75" w14:textId="6F563D38" w:rsidR="00083604" w:rsidRDefault="00083604" w:rsidP="008F19E2">
      <w:pPr>
        <w:pStyle w:val="ListParagraph"/>
        <w:numPr>
          <w:ilvl w:val="0"/>
          <w:numId w:val="8"/>
        </w:numPr>
      </w:pPr>
      <w:r>
        <w:t xml:space="preserve">Ask the participants if they have any questions concerning </w:t>
      </w:r>
      <w:r w:rsidR="00A7707E">
        <w:t>how the camera works</w:t>
      </w:r>
      <w:r w:rsidR="00577D3B">
        <w:t>, including how to view photos already taken</w:t>
      </w:r>
      <w:r w:rsidR="00A7707E">
        <w:t>.</w:t>
      </w:r>
    </w:p>
    <w:p w14:paraId="7ABE355C" w14:textId="59BA4EDC" w:rsidR="001821FE" w:rsidRDefault="001821FE" w:rsidP="008F19E2">
      <w:pPr>
        <w:pStyle w:val="ListParagraph"/>
        <w:numPr>
          <w:ilvl w:val="0"/>
          <w:numId w:val="8"/>
        </w:numPr>
      </w:pPr>
      <w:r>
        <w:t xml:space="preserve">Conclude the session with slide 3.7, reminding participants that it is important to manage the phone carefully and always bring its accompanying charger and power bank. </w:t>
      </w:r>
    </w:p>
    <w:p w14:paraId="4EFE43D5" w14:textId="77777777" w:rsidR="00547864" w:rsidRDefault="00547864" w:rsidP="009B1AC2">
      <w:pPr>
        <w:rPr>
          <w:b/>
        </w:rPr>
      </w:pPr>
    </w:p>
    <w:p w14:paraId="6F988392" w14:textId="16DBD183" w:rsidR="009B1AC2" w:rsidRPr="00780736" w:rsidRDefault="008D0506" w:rsidP="009B1AC2">
      <w:pPr>
        <w:rPr>
          <w:b/>
          <w:sz w:val="24"/>
          <w:szCs w:val="24"/>
          <w:u w:val="single"/>
        </w:rPr>
      </w:pPr>
      <w:r w:rsidRPr="00780736">
        <w:rPr>
          <w:b/>
          <w:sz w:val="24"/>
          <w:szCs w:val="24"/>
          <w:u w:val="single"/>
        </w:rPr>
        <w:t xml:space="preserve">Session 4: Taking </w:t>
      </w:r>
      <w:r w:rsidR="0008788D" w:rsidRPr="00780736">
        <w:rPr>
          <w:b/>
          <w:sz w:val="24"/>
          <w:szCs w:val="24"/>
          <w:u w:val="single"/>
        </w:rPr>
        <w:t>P</w:t>
      </w:r>
      <w:r w:rsidRPr="00780736">
        <w:rPr>
          <w:b/>
          <w:sz w:val="24"/>
          <w:szCs w:val="24"/>
          <w:u w:val="single"/>
        </w:rPr>
        <w:t>hot</w:t>
      </w:r>
      <w:r w:rsidR="004269CB" w:rsidRPr="00780736">
        <w:rPr>
          <w:b/>
          <w:sz w:val="24"/>
          <w:szCs w:val="24"/>
          <w:u w:val="single"/>
        </w:rPr>
        <w:t>o</w:t>
      </w:r>
      <w:r w:rsidRPr="00780736">
        <w:rPr>
          <w:b/>
          <w:sz w:val="24"/>
          <w:szCs w:val="24"/>
          <w:u w:val="single"/>
        </w:rPr>
        <w:t>s</w:t>
      </w:r>
      <w:r w:rsidR="00C15488" w:rsidRPr="00780736">
        <w:rPr>
          <w:b/>
          <w:sz w:val="24"/>
          <w:szCs w:val="24"/>
          <w:u w:val="single"/>
        </w:rPr>
        <w:t xml:space="preserve"> of the </w:t>
      </w:r>
      <w:r w:rsidR="0008788D" w:rsidRPr="00780736">
        <w:rPr>
          <w:b/>
          <w:sz w:val="24"/>
          <w:szCs w:val="24"/>
          <w:u w:val="single"/>
        </w:rPr>
        <w:t>E</w:t>
      </w:r>
      <w:r w:rsidR="00C15488" w:rsidRPr="00780736">
        <w:rPr>
          <w:b/>
          <w:sz w:val="24"/>
          <w:szCs w:val="24"/>
          <w:u w:val="single"/>
        </w:rPr>
        <w:t>ye</w:t>
      </w:r>
    </w:p>
    <w:p w14:paraId="5F1338A3" w14:textId="222CD77A" w:rsidR="009B1AC2" w:rsidRDefault="009B1AC2" w:rsidP="001D6B3C">
      <w:pPr>
        <w:jc w:val="both"/>
      </w:pPr>
      <w:r w:rsidRPr="00416837">
        <w:rPr>
          <w:b/>
        </w:rPr>
        <w:t>Session Summary</w:t>
      </w:r>
      <w:r>
        <w:t xml:space="preserve">: </w:t>
      </w:r>
      <w:r w:rsidR="004269CB">
        <w:t xml:space="preserve">This session </w:t>
      </w:r>
      <w:r w:rsidR="00A7707E">
        <w:t>introduces the participants to</w:t>
      </w:r>
      <w:r w:rsidR="004B6DC2">
        <w:t xml:space="preserve"> </w:t>
      </w:r>
      <w:r w:rsidR="007B6176">
        <w:t>how to take</w:t>
      </w:r>
      <w:r w:rsidR="00A7707E">
        <w:t xml:space="preserve"> </w:t>
      </w:r>
      <w:r w:rsidR="0043173F">
        <w:t>the various photos necessary for this activity</w:t>
      </w:r>
      <w:r w:rsidR="00A5082F">
        <w:t>.</w:t>
      </w:r>
      <w:r w:rsidR="00722119">
        <w:t xml:space="preserve"> T</w:t>
      </w:r>
      <w:r w:rsidR="000B6064">
        <w:t xml:space="preserve">he </w:t>
      </w:r>
      <w:r w:rsidR="00CB3DC4">
        <w:t xml:space="preserve">focus of the </w:t>
      </w:r>
      <w:r w:rsidR="00722119">
        <w:t>pre</w:t>
      </w:r>
      <w:r w:rsidR="00813977">
        <w:t>-</w:t>
      </w:r>
      <w:r w:rsidR="00722119">
        <w:t xml:space="preserve"> and post-op photos</w:t>
      </w:r>
      <w:r w:rsidR="00CB3DC4">
        <w:t xml:space="preserve"> must be on the </w:t>
      </w:r>
      <w:r w:rsidR="00813977">
        <w:t xml:space="preserve">eyelid </w:t>
      </w:r>
      <w:r w:rsidR="00CB3DC4">
        <w:t xml:space="preserve">margin. If the designated </w:t>
      </w:r>
      <w:r w:rsidR="00CB3DC4">
        <w:lastRenderedPageBreak/>
        <w:t xml:space="preserve">photographers are not </w:t>
      </w:r>
      <w:r w:rsidR="006D242D">
        <w:t>trichiasis</w:t>
      </w:r>
      <w:r w:rsidR="00CB3DC4">
        <w:t xml:space="preserve"> surgeons, the facilitator must ensure that by the end of the session the participants are familiar with the </w:t>
      </w:r>
      <w:r w:rsidR="00813977">
        <w:t xml:space="preserve">eyelid </w:t>
      </w:r>
      <w:r w:rsidR="00CB3DC4">
        <w:t>margin</w:t>
      </w:r>
      <w:r w:rsidR="00813977">
        <w:t xml:space="preserve">, which is the </w:t>
      </w:r>
      <w:r w:rsidR="00AF649F">
        <w:t>portion of the eyelid located at the edge of the eyelid, up to the eyelash line</w:t>
      </w:r>
      <w:r w:rsidR="00B539A5">
        <w:t>.</w:t>
      </w:r>
      <w:r w:rsidR="00EA4F79">
        <w:t xml:space="preserve"> The </w:t>
      </w:r>
      <w:r w:rsidR="007B6176">
        <w:t xml:space="preserve">PPT </w:t>
      </w:r>
      <w:r w:rsidR="00EA4F79">
        <w:t xml:space="preserve">slides for this </w:t>
      </w:r>
      <w:r w:rsidR="0018657E">
        <w:t xml:space="preserve">session </w:t>
      </w:r>
      <w:r w:rsidR="008F218C">
        <w:t xml:space="preserve">(included in </w:t>
      </w:r>
      <w:r w:rsidR="008F218C" w:rsidRPr="00EA5124">
        <w:rPr>
          <w:b/>
          <w:color w:val="2A3180"/>
        </w:rPr>
        <w:t>3b. Photo</w:t>
      </w:r>
      <w:r w:rsidR="008F218C">
        <w:rPr>
          <w:b/>
          <w:color w:val="2A3180"/>
        </w:rPr>
        <w:t xml:space="preserve"> T</w:t>
      </w:r>
      <w:r w:rsidR="008F218C" w:rsidRPr="00EA5124">
        <w:rPr>
          <w:b/>
          <w:color w:val="2A3180"/>
        </w:rPr>
        <w:t>aking</w:t>
      </w:r>
      <w:r w:rsidR="008F218C">
        <w:rPr>
          <w:b/>
          <w:color w:val="2A3180"/>
        </w:rPr>
        <w:t xml:space="preserve"> Training</w:t>
      </w:r>
      <w:r w:rsidR="008F218C">
        <w:t xml:space="preserve">) </w:t>
      </w:r>
      <w:r w:rsidR="0018657E">
        <w:t xml:space="preserve">repeatedly </w:t>
      </w:r>
      <w:r w:rsidR="00AF649F">
        <w:t xml:space="preserve">emphasize </w:t>
      </w:r>
      <w:r w:rsidR="0018657E">
        <w:t>the margin</w:t>
      </w:r>
      <w:r w:rsidR="007B6176">
        <w:t>,</w:t>
      </w:r>
      <w:r w:rsidR="005C530F">
        <w:t xml:space="preserve"> but </w:t>
      </w:r>
      <w:r w:rsidR="007B6176">
        <w:t>it is important to verify that participants understand what is meant. T</w:t>
      </w:r>
      <w:r w:rsidR="00900E25">
        <w:t>he</w:t>
      </w:r>
      <w:r w:rsidR="00D313DF">
        <w:t xml:space="preserve"> session includes a review of</w:t>
      </w:r>
      <w:r w:rsidR="00900E25">
        <w:t xml:space="preserve"> </w:t>
      </w:r>
      <w:r w:rsidR="0025217F">
        <w:t xml:space="preserve">example </w:t>
      </w:r>
      <w:r w:rsidR="00900E25">
        <w:t xml:space="preserve">slides that highlight </w:t>
      </w:r>
      <w:r w:rsidR="005B2A2F">
        <w:t>what constitutes a good photo and a bad photo.</w:t>
      </w:r>
    </w:p>
    <w:p w14:paraId="731776E0" w14:textId="77777777" w:rsidR="00B05E3C" w:rsidRDefault="009B1AC2" w:rsidP="009B1AC2">
      <w:pPr>
        <w:rPr>
          <w:b/>
        </w:rPr>
      </w:pPr>
      <w:r w:rsidRPr="00416837">
        <w:rPr>
          <w:b/>
        </w:rPr>
        <w:t>Objective:</w:t>
      </w:r>
      <w:r w:rsidR="004B31BC">
        <w:rPr>
          <w:b/>
        </w:rPr>
        <w:t xml:space="preserve"> </w:t>
      </w:r>
    </w:p>
    <w:p w14:paraId="1D509014" w14:textId="21692525" w:rsidR="00B05E3C" w:rsidRPr="00B05E3C" w:rsidRDefault="00B05E3C" w:rsidP="00B05E3C">
      <w:pPr>
        <w:pStyle w:val="ListParagraph"/>
        <w:numPr>
          <w:ilvl w:val="0"/>
          <w:numId w:val="16"/>
        </w:numPr>
      </w:pPr>
      <w:r w:rsidRPr="00B05E3C">
        <w:t xml:space="preserve">To </w:t>
      </w:r>
      <w:r w:rsidR="00FE1097">
        <w:t xml:space="preserve">identify the </w:t>
      </w:r>
      <w:r w:rsidR="007B6176">
        <w:t>criteria</w:t>
      </w:r>
      <w:r w:rsidR="00FE1097">
        <w:t xml:space="preserve"> each photo needs to meet to be useful to the program</w:t>
      </w:r>
      <w:r w:rsidRPr="00B05E3C">
        <w:t xml:space="preserve"> </w:t>
      </w:r>
    </w:p>
    <w:p w14:paraId="7F70ADA9" w14:textId="62A6D33B" w:rsidR="009B1AC2" w:rsidRPr="005B2A2F" w:rsidRDefault="00285659" w:rsidP="00B05E3C">
      <w:pPr>
        <w:pStyle w:val="ListParagraph"/>
        <w:numPr>
          <w:ilvl w:val="0"/>
          <w:numId w:val="16"/>
        </w:numPr>
        <w:rPr>
          <w:b/>
        </w:rPr>
      </w:pPr>
      <w:r w:rsidRPr="00285659">
        <w:t>To</w:t>
      </w:r>
      <w:r w:rsidRPr="00B05E3C">
        <w:rPr>
          <w:b/>
        </w:rPr>
        <w:t xml:space="preserve"> </w:t>
      </w:r>
      <w:r w:rsidRPr="00186A74">
        <w:t xml:space="preserve">ensure that the participants </w:t>
      </w:r>
      <w:r w:rsidR="00487762">
        <w:t>can</w:t>
      </w:r>
      <w:r w:rsidR="00186A74">
        <w:t xml:space="preserve"> take </w:t>
      </w:r>
      <w:r w:rsidR="00F35B8C">
        <w:t xml:space="preserve">photos with sufficient quality </w:t>
      </w:r>
      <w:r w:rsidR="00AF649F">
        <w:t xml:space="preserve">for </w:t>
      </w:r>
      <w:r w:rsidR="00F35B8C">
        <w:t xml:space="preserve">the surgical results </w:t>
      </w:r>
      <w:r w:rsidR="001D6634">
        <w:t xml:space="preserve">to </w:t>
      </w:r>
      <w:r w:rsidR="00F35B8C">
        <w:t>be analyzed</w:t>
      </w:r>
    </w:p>
    <w:p w14:paraId="652A1D0C" w14:textId="1E2B4D4D" w:rsidR="005B2A2F" w:rsidRPr="00B05E3C" w:rsidRDefault="005B2A2F" w:rsidP="00B05E3C">
      <w:pPr>
        <w:pStyle w:val="ListParagraph"/>
        <w:numPr>
          <w:ilvl w:val="0"/>
          <w:numId w:val="16"/>
        </w:numPr>
        <w:rPr>
          <w:b/>
        </w:rPr>
      </w:pPr>
      <w:r>
        <w:t xml:space="preserve">To expose the participants to </w:t>
      </w:r>
      <w:r w:rsidR="00F35C62">
        <w:t>the qualities of a useful photo and ones that should be retaken</w:t>
      </w:r>
    </w:p>
    <w:p w14:paraId="20C3348B" w14:textId="00735284" w:rsidR="009B1AC2" w:rsidRDefault="009B1AC2" w:rsidP="009B1AC2">
      <w:r w:rsidRPr="00416837">
        <w:rPr>
          <w:b/>
        </w:rPr>
        <w:t>Time:</w:t>
      </w:r>
      <w:r>
        <w:t xml:space="preserve"> </w:t>
      </w:r>
      <w:r w:rsidR="00E744A2">
        <w:t>90 minutes</w:t>
      </w:r>
    </w:p>
    <w:p w14:paraId="7BC36D9E" w14:textId="353FF280" w:rsidR="009B1AC2" w:rsidRDefault="009B1AC2" w:rsidP="009B1AC2">
      <w:r w:rsidRPr="00416837">
        <w:rPr>
          <w:b/>
        </w:rPr>
        <w:t>Materials</w:t>
      </w:r>
      <w:r>
        <w:t xml:space="preserve">: </w:t>
      </w:r>
      <w:r w:rsidR="007B6176">
        <w:t>P</w:t>
      </w:r>
      <w:r w:rsidR="00FD5D28">
        <w:t>rojector, computer</w:t>
      </w:r>
      <w:r w:rsidR="007F7519">
        <w:t xml:space="preserve">, </w:t>
      </w:r>
      <w:r w:rsidR="00F47F3D">
        <w:t>and</w:t>
      </w:r>
      <w:r w:rsidR="00C40DC7">
        <w:t xml:space="preserve"> at</w:t>
      </w:r>
      <w:r w:rsidR="00E652C2">
        <w:t xml:space="preserve"> least 1 camera</w:t>
      </w:r>
      <w:r w:rsidR="00622874">
        <w:t xml:space="preserve"> for e</w:t>
      </w:r>
      <w:r w:rsidR="0081275C">
        <w:t>very</w:t>
      </w:r>
      <w:r w:rsidR="00622874">
        <w:t xml:space="preserve"> 3 participants</w:t>
      </w:r>
    </w:p>
    <w:p w14:paraId="2ECF41F9" w14:textId="22DE20D2" w:rsidR="009B1AC2" w:rsidRDefault="009B1AC2" w:rsidP="009B1AC2">
      <w:r w:rsidRPr="00416837">
        <w:rPr>
          <w:b/>
        </w:rPr>
        <w:t>Process</w:t>
      </w:r>
      <w:r>
        <w:t>:</w:t>
      </w:r>
    </w:p>
    <w:p w14:paraId="68062645" w14:textId="12E1C806" w:rsidR="0030383B" w:rsidRDefault="008272AD" w:rsidP="00E5771C">
      <w:pPr>
        <w:pStyle w:val="ListParagraph"/>
        <w:numPr>
          <w:ilvl w:val="0"/>
          <w:numId w:val="9"/>
        </w:numPr>
      </w:pPr>
      <w:r>
        <w:t>Showing slide 4.1</w:t>
      </w:r>
      <w:r w:rsidR="00061C4A">
        <w:t>.</w:t>
      </w:r>
      <w:r>
        <w:t>, a</w:t>
      </w:r>
      <w:r w:rsidR="0030383B">
        <w:t xml:space="preserve">dvise the participants that </w:t>
      </w:r>
      <w:r w:rsidR="00226010">
        <w:t xml:space="preserve">all photos of the eyelid must clearly focus on the eyelid margin. </w:t>
      </w:r>
    </w:p>
    <w:p w14:paraId="6300100E" w14:textId="2B8D62C5" w:rsidR="007214D8" w:rsidRDefault="007416E1" w:rsidP="00E5771C">
      <w:pPr>
        <w:pStyle w:val="ListParagraph"/>
        <w:numPr>
          <w:ilvl w:val="0"/>
          <w:numId w:val="9"/>
        </w:numPr>
      </w:pPr>
      <w:r>
        <w:t xml:space="preserve">Inform the participants that the </w:t>
      </w:r>
      <w:r w:rsidR="006226C0">
        <w:t xml:space="preserve">eyelid margin is the part of the eye that will show whether there is trichiasis and </w:t>
      </w:r>
      <w:r w:rsidR="000277F6">
        <w:t>that will best</w:t>
      </w:r>
      <w:r w:rsidR="006226C0">
        <w:t xml:space="preserve"> show the characteristics of surgery most clearly linked with </w:t>
      </w:r>
      <w:r w:rsidR="000241EC">
        <w:t xml:space="preserve">the </w:t>
      </w:r>
      <w:r w:rsidR="006226C0">
        <w:t>quality of the surgery.</w:t>
      </w:r>
    </w:p>
    <w:p w14:paraId="7CEF9EF3" w14:textId="5CA588A3" w:rsidR="00B86C4C" w:rsidRDefault="00B86C4C" w:rsidP="00E5771C">
      <w:pPr>
        <w:pStyle w:val="ListParagraph"/>
        <w:numPr>
          <w:ilvl w:val="0"/>
          <w:numId w:val="9"/>
        </w:numPr>
      </w:pPr>
      <w:r>
        <w:t>State that the first photo to be taken is of the eye with trichiasis before surgery.</w:t>
      </w:r>
    </w:p>
    <w:p w14:paraId="771EBCA3" w14:textId="6A12F0A3" w:rsidR="00CD2E15" w:rsidRDefault="00615B42" w:rsidP="00E5771C">
      <w:pPr>
        <w:pStyle w:val="ListParagraph"/>
        <w:numPr>
          <w:ilvl w:val="0"/>
          <w:numId w:val="9"/>
        </w:numPr>
      </w:pPr>
      <w:r>
        <w:t>Present slide 4.</w:t>
      </w:r>
      <w:r w:rsidR="002847F9">
        <w:t>2</w:t>
      </w:r>
      <w:r>
        <w:t xml:space="preserve">. </w:t>
      </w:r>
      <w:r w:rsidR="000B66F5">
        <w:t xml:space="preserve">and describe the </w:t>
      </w:r>
      <w:r w:rsidR="000212A3">
        <w:t>steps</w:t>
      </w:r>
      <w:r w:rsidR="000277F6">
        <w:t xml:space="preserve"> to take</w:t>
      </w:r>
      <w:r w:rsidR="000212A3">
        <w:t xml:space="preserve"> </w:t>
      </w:r>
      <w:r w:rsidR="00CE3F25">
        <w:t xml:space="preserve">that will help </w:t>
      </w:r>
      <w:r w:rsidR="000212A3">
        <w:t>ensure a good photo.</w:t>
      </w:r>
    </w:p>
    <w:p w14:paraId="650E44AA" w14:textId="1EA49275" w:rsidR="00B86C4C" w:rsidRDefault="002C66CA" w:rsidP="00B86C4C">
      <w:pPr>
        <w:pStyle w:val="ListParagraph"/>
        <w:numPr>
          <w:ilvl w:val="0"/>
          <w:numId w:val="9"/>
        </w:numPr>
      </w:pPr>
      <w:r>
        <w:t xml:space="preserve">Divide the participants into groups of 2-3 </w:t>
      </w:r>
      <w:r w:rsidR="00FC7811">
        <w:t>and i</w:t>
      </w:r>
      <w:r w:rsidR="00E652C2">
        <w:t xml:space="preserve">nstruct the participants to practice taking a photo of their group members following </w:t>
      </w:r>
      <w:r w:rsidR="00B077D1">
        <w:t xml:space="preserve">the instructions provided in </w:t>
      </w:r>
      <w:r w:rsidR="0016633B">
        <w:t>Slide</w:t>
      </w:r>
      <w:r w:rsidR="00B86C4C">
        <w:t xml:space="preserve"> 4.</w:t>
      </w:r>
      <w:r w:rsidR="00D45B28">
        <w:t>3</w:t>
      </w:r>
      <w:r w:rsidR="00B86C4C">
        <w:t xml:space="preserve">. Emphasize the </w:t>
      </w:r>
      <w:r w:rsidR="00577D3B">
        <w:t xml:space="preserve">following points and, as needed, distribute copies of </w:t>
      </w:r>
      <w:r w:rsidR="00577D3B" w:rsidRPr="00EA5124">
        <w:rPr>
          <w:b/>
          <w:color w:val="2A3180"/>
        </w:rPr>
        <w:t xml:space="preserve">4. Field </w:t>
      </w:r>
      <w:r w:rsidR="00577D3B">
        <w:rPr>
          <w:b/>
          <w:color w:val="2A3180"/>
        </w:rPr>
        <w:t>G</w:t>
      </w:r>
      <w:r w:rsidR="00577D3B" w:rsidRPr="00EA5124" w:rsidDel="008D13D6">
        <w:rPr>
          <w:b/>
          <w:color w:val="2A3180"/>
        </w:rPr>
        <w:t>uide</w:t>
      </w:r>
      <w:r w:rsidR="00577D3B" w:rsidRPr="00EA5124">
        <w:rPr>
          <w:b/>
          <w:color w:val="2A3180"/>
        </w:rPr>
        <w:t xml:space="preserve"> for Taking </w:t>
      </w:r>
      <w:r w:rsidR="00577D3B">
        <w:rPr>
          <w:b/>
          <w:color w:val="2A3180"/>
        </w:rPr>
        <w:t>High-</w:t>
      </w:r>
      <w:r w:rsidR="00577D3B" w:rsidRPr="00EA5124">
        <w:rPr>
          <w:b/>
          <w:color w:val="2A3180"/>
        </w:rPr>
        <w:t>Quality Photos</w:t>
      </w:r>
      <w:r w:rsidR="00577D3B">
        <w:t xml:space="preserve"> for reference</w:t>
      </w:r>
      <w:r w:rsidR="00B86C4C">
        <w:t>:</w:t>
      </w:r>
    </w:p>
    <w:p w14:paraId="6F6D15E8" w14:textId="677D2D26" w:rsidR="00B86C4C" w:rsidRDefault="00B86C4C" w:rsidP="00B86C4C">
      <w:pPr>
        <w:pStyle w:val="ListParagraph"/>
        <w:numPr>
          <w:ilvl w:val="1"/>
          <w:numId w:val="9"/>
        </w:numPr>
      </w:pPr>
      <w:r>
        <w:t>Confirm that the camera functions are set: zoom, flash, focus circle, and portrait mode</w:t>
      </w:r>
      <w:r w:rsidR="000277F6">
        <w:t>.</w:t>
      </w:r>
    </w:p>
    <w:p w14:paraId="46EE518D" w14:textId="1ACFCC7F" w:rsidR="00B86C4C" w:rsidRDefault="00B86C4C" w:rsidP="00B86C4C">
      <w:pPr>
        <w:pStyle w:val="ListParagraph"/>
        <w:numPr>
          <w:ilvl w:val="1"/>
          <w:numId w:val="9"/>
        </w:numPr>
      </w:pPr>
      <w:r>
        <w:t>Ask the p</w:t>
      </w:r>
      <w:r w:rsidR="002C395A">
        <w:t>erson</w:t>
      </w:r>
      <w:r>
        <w:t xml:space="preserve"> to look up</w:t>
      </w:r>
      <w:r w:rsidR="000277F6">
        <w:t>.</w:t>
      </w:r>
    </w:p>
    <w:p w14:paraId="3FBB7A32" w14:textId="4362493A" w:rsidR="00B86C4C" w:rsidRDefault="00B86C4C" w:rsidP="00B86C4C">
      <w:pPr>
        <w:pStyle w:val="ListParagraph"/>
        <w:numPr>
          <w:ilvl w:val="1"/>
          <w:numId w:val="9"/>
        </w:numPr>
      </w:pPr>
      <w:r>
        <w:t>Position the camera 20-30 centimeters from the eye</w:t>
      </w:r>
      <w:r w:rsidR="00013F48">
        <w:t xml:space="preserve"> (a string cut to 25</w:t>
      </w:r>
      <w:r w:rsidR="008F218C">
        <w:t xml:space="preserve"> </w:t>
      </w:r>
      <w:r w:rsidR="00013F48">
        <w:t>c</w:t>
      </w:r>
      <w:r w:rsidR="008F218C">
        <w:t>entimeters</w:t>
      </w:r>
      <w:r w:rsidR="00013F48">
        <w:t xml:space="preserve"> may help gauge the distance)</w:t>
      </w:r>
      <w:r w:rsidR="000277F6">
        <w:t>.</w:t>
      </w:r>
    </w:p>
    <w:p w14:paraId="08B83B61" w14:textId="736B6C40" w:rsidR="002C66CA" w:rsidRDefault="00B86C4C" w:rsidP="00846F3E">
      <w:pPr>
        <w:pStyle w:val="ListParagraph"/>
        <w:numPr>
          <w:ilvl w:val="1"/>
          <w:numId w:val="9"/>
        </w:numPr>
      </w:pPr>
      <w:r>
        <w:t>Find the angle that best shows the margin of the eyelid (</w:t>
      </w:r>
      <w:r w:rsidR="000277F6">
        <w:t>the photographer may need to kneel</w:t>
      </w:r>
      <w:r w:rsidR="002C395A">
        <w:t>, especially</w:t>
      </w:r>
      <w:r>
        <w:t xml:space="preserve"> if the p</w:t>
      </w:r>
      <w:r w:rsidR="002C395A">
        <w:t>erson</w:t>
      </w:r>
      <w:r>
        <w:t xml:space="preserve"> is seated)</w:t>
      </w:r>
      <w:r w:rsidR="00950E73">
        <w:t>.</w:t>
      </w:r>
    </w:p>
    <w:p w14:paraId="78A267AA" w14:textId="013333BF" w:rsidR="000F29BA" w:rsidRDefault="000F29BA" w:rsidP="00E5771C">
      <w:pPr>
        <w:pStyle w:val="ListParagraph"/>
        <w:numPr>
          <w:ilvl w:val="0"/>
          <w:numId w:val="9"/>
        </w:numPr>
      </w:pPr>
      <w:r w:rsidRPr="006D517B">
        <w:t>Allow 10 minutes for the participants to experiment</w:t>
      </w:r>
      <w:r w:rsidR="006B7351" w:rsidRPr="006D517B">
        <w:t xml:space="preserve"> with the photo</w:t>
      </w:r>
      <w:r w:rsidR="0087784A">
        <w:t xml:space="preserve"> </w:t>
      </w:r>
      <w:r w:rsidR="006B7351" w:rsidRPr="006D517B">
        <w:t>taking</w:t>
      </w:r>
      <w:r w:rsidRPr="006D517B">
        <w:t xml:space="preserve"> before bringing them back into</w:t>
      </w:r>
      <w:r>
        <w:t xml:space="preserve"> plenary</w:t>
      </w:r>
      <w:r w:rsidR="006D517B">
        <w:t>.</w:t>
      </w:r>
    </w:p>
    <w:p w14:paraId="497BBFE7" w14:textId="1E6A6C2C" w:rsidR="000F29BA" w:rsidRDefault="00E24DA1" w:rsidP="00E5771C">
      <w:pPr>
        <w:pStyle w:val="ListParagraph"/>
        <w:numPr>
          <w:ilvl w:val="0"/>
          <w:numId w:val="9"/>
        </w:numPr>
      </w:pPr>
      <w:r>
        <w:t>In plenary, a</w:t>
      </w:r>
      <w:r w:rsidR="000F29BA">
        <w:t xml:space="preserve">sk the participants </w:t>
      </w:r>
      <w:r w:rsidR="004C0E36">
        <w:t>about a) the results of their photos and b) any problems they encountered.</w:t>
      </w:r>
    </w:p>
    <w:p w14:paraId="358222DD" w14:textId="75282BCB" w:rsidR="00F5722D" w:rsidRDefault="00F5722D" w:rsidP="003D6DD4">
      <w:pPr>
        <w:pStyle w:val="ListParagraph"/>
        <w:numPr>
          <w:ilvl w:val="0"/>
          <w:numId w:val="9"/>
        </w:numPr>
      </w:pPr>
      <w:r>
        <w:t xml:space="preserve">Inform the participants that the critical aspects </w:t>
      </w:r>
      <w:r w:rsidR="00101058">
        <w:t>of the photo are a) the margin of eyelid and b) the lashes that are touching the globe of the eye.</w:t>
      </w:r>
      <w:r w:rsidR="00557A66">
        <w:t xml:space="preserve"> </w:t>
      </w:r>
    </w:p>
    <w:p w14:paraId="44A870AE" w14:textId="37881405" w:rsidR="00DF7130" w:rsidRDefault="00101058" w:rsidP="003D6DD4">
      <w:pPr>
        <w:pStyle w:val="ListParagraph"/>
        <w:numPr>
          <w:ilvl w:val="0"/>
          <w:numId w:val="9"/>
        </w:numPr>
      </w:pPr>
      <w:r>
        <w:t xml:space="preserve">Move ahead to slide </w:t>
      </w:r>
      <w:r w:rsidR="00551157">
        <w:t>4.4.</w:t>
      </w:r>
      <w:r w:rsidR="00577D3B">
        <w:t>, which contains examples of good photos,</w:t>
      </w:r>
      <w:r w:rsidR="00551157">
        <w:t xml:space="preserve"> and </w:t>
      </w:r>
      <w:r w:rsidR="002F099E">
        <w:t xml:space="preserve">remind </w:t>
      </w:r>
      <w:r w:rsidR="00905BCA">
        <w:t>the participants</w:t>
      </w:r>
      <w:r w:rsidR="006D517B">
        <w:t xml:space="preserve"> that</w:t>
      </w:r>
      <w:r w:rsidR="00905BCA">
        <w:t xml:space="preserve"> it is important that:</w:t>
      </w:r>
    </w:p>
    <w:p w14:paraId="60762EA8" w14:textId="2A3CB2E9" w:rsidR="00CA1458" w:rsidRDefault="00CA1458" w:rsidP="00905BCA">
      <w:pPr>
        <w:pStyle w:val="ListParagraph"/>
        <w:numPr>
          <w:ilvl w:val="1"/>
          <w:numId w:val="9"/>
        </w:numPr>
      </w:pPr>
      <w:r>
        <w:t>There is good light</w:t>
      </w:r>
      <w:r w:rsidR="006D517B">
        <w:t>.</w:t>
      </w:r>
    </w:p>
    <w:p w14:paraId="1B1A5EA7" w14:textId="30B8408F" w:rsidR="00905BCA" w:rsidRDefault="000468DC" w:rsidP="00905BCA">
      <w:pPr>
        <w:pStyle w:val="ListParagraph"/>
        <w:numPr>
          <w:ilvl w:val="1"/>
          <w:numId w:val="9"/>
        </w:numPr>
      </w:pPr>
      <w:r>
        <w:lastRenderedPageBreak/>
        <w:t>The photo will be of higher quality when t</w:t>
      </w:r>
      <w:r w:rsidR="00CA1458">
        <w:t>he p</w:t>
      </w:r>
      <w:r w:rsidR="002C395A">
        <w:t>erson being photographed</w:t>
      </w:r>
      <w:r w:rsidR="00CA1458">
        <w:t xml:space="preserve"> </w:t>
      </w:r>
      <w:r w:rsidR="002F099E">
        <w:t>remain</w:t>
      </w:r>
      <w:r w:rsidR="00293DE6">
        <w:t>s</w:t>
      </w:r>
      <w:r w:rsidR="002F099E">
        <w:t xml:space="preserve"> </w:t>
      </w:r>
      <w:r w:rsidR="00DD2894">
        <w:t>still</w:t>
      </w:r>
      <w:r>
        <w:t xml:space="preserve">; </w:t>
      </w:r>
      <w:r w:rsidR="00DD2894">
        <w:t>asking</w:t>
      </w:r>
      <w:r w:rsidR="00CA1458">
        <w:t xml:space="preserve"> him/her </w:t>
      </w:r>
      <w:r w:rsidR="009649D7">
        <w:t xml:space="preserve">to </w:t>
      </w:r>
      <w:r w:rsidR="00CA1458">
        <w:t>sit down</w:t>
      </w:r>
      <w:r>
        <w:t xml:space="preserve"> will help keep them from moving</w:t>
      </w:r>
      <w:r w:rsidR="00CA1458">
        <w:t>.</w:t>
      </w:r>
      <w:r w:rsidR="00004ED6">
        <w:t xml:space="preserve"> It may be useful to position the chair against a wall so </w:t>
      </w:r>
      <w:r w:rsidR="00577D3B">
        <w:t>people can rest their</w:t>
      </w:r>
      <w:r w:rsidR="00004ED6">
        <w:t xml:space="preserve"> head</w:t>
      </w:r>
      <w:r w:rsidR="00577D3B">
        <w:t>s</w:t>
      </w:r>
      <w:r w:rsidR="00004ED6">
        <w:t xml:space="preserve"> on the wall while sitting.</w:t>
      </w:r>
    </w:p>
    <w:p w14:paraId="6960AFE1" w14:textId="0D2D9248" w:rsidR="0087047D" w:rsidRDefault="00293DE6" w:rsidP="00905BCA">
      <w:pPr>
        <w:pStyle w:val="ListParagraph"/>
        <w:numPr>
          <w:ilvl w:val="1"/>
          <w:numId w:val="9"/>
        </w:numPr>
      </w:pPr>
      <w:r>
        <w:t xml:space="preserve">If a chair is not available, </w:t>
      </w:r>
      <w:r w:rsidR="000468DC">
        <w:t>ask the person to stand</w:t>
      </w:r>
      <w:r>
        <w:t xml:space="preserve"> against a wall</w:t>
      </w:r>
      <w:r w:rsidR="001663E4">
        <w:t>.</w:t>
      </w:r>
    </w:p>
    <w:p w14:paraId="5E8FB62B" w14:textId="38303E28" w:rsidR="00206E95" w:rsidRDefault="00206E95" w:rsidP="00206E95">
      <w:pPr>
        <w:pStyle w:val="ListParagraph"/>
        <w:numPr>
          <w:ilvl w:val="0"/>
          <w:numId w:val="9"/>
        </w:numPr>
      </w:pPr>
      <w:r>
        <w:t>Let the participants know</w:t>
      </w:r>
      <w:r w:rsidR="001663E4">
        <w:t xml:space="preserve"> this will be the procedure </w:t>
      </w:r>
      <w:r w:rsidR="00836179">
        <w:t xml:space="preserve">for all ensuing photos except for the immediate post-op </w:t>
      </w:r>
      <w:r w:rsidR="006D517B">
        <w:t xml:space="preserve">photo, </w:t>
      </w:r>
      <w:r w:rsidR="00836179">
        <w:t>which will be taken while the p</w:t>
      </w:r>
      <w:r w:rsidR="000468DC">
        <w:t>erson</w:t>
      </w:r>
      <w:r w:rsidR="00836179">
        <w:t xml:space="preserve"> is on the operating table.</w:t>
      </w:r>
    </w:p>
    <w:p w14:paraId="6E04C453" w14:textId="611D0069" w:rsidR="00D06A6A" w:rsidRDefault="00D06A6A" w:rsidP="00D06A6A">
      <w:pPr>
        <w:pStyle w:val="ListParagraph"/>
        <w:numPr>
          <w:ilvl w:val="0"/>
          <w:numId w:val="9"/>
        </w:numPr>
      </w:pPr>
      <w:r>
        <w:t xml:space="preserve">Present the next slide </w:t>
      </w:r>
      <w:r w:rsidR="00561AA0">
        <w:t>(4.</w:t>
      </w:r>
      <w:r w:rsidR="00654CE0">
        <w:t>5</w:t>
      </w:r>
      <w:r w:rsidR="00561AA0">
        <w:t>.)</w:t>
      </w:r>
      <w:r w:rsidR="006D517B">
        <w:t>,</w:t>
      </w:r>
      <w:r w:rsidR="00561AA0">
        <w:t xml:space="preserve"> </w:t>
      </w:r>
      <w:r>
        <w:t>emphasizing that the eye needs to be in the center</w:t>
      </w:r>
      <w:r w:rsidR="00DF1C28">
        <w:t xml:space="preserve"> of the photo</w:t>
      </w:r>
      <w:r w:rsidR="006D517B">
        <w:t>.</w:t>
      </w:r>
    </w:p>
    <w:p w14:paraId="72A23DB0" w14:textId="73C1AC56" w:rsidR="00DF1C28" w:rsidRDefault="00DF1C28" w:rsidP="00D06A6A">
      <w:pPr>
        <w:pStyle w:val="ListParagraph"/>
        <w:numPr>
          <w:ilvl w:val="0"/>
          <w:numId w:val="9"/>
        </w:numPr>
      </w:pPr>
      <w:r>
        <w:t>Make sure that all the participants are aware of where the margin of the eye is located.</w:t>
      </w:r>
    </w:p>
    <w:p w14:paraId="67FD65A9" w14:textId="32FC628E" w:rsidR="00DF1C28" w:rsidRDefault="00DF1C28" w:rsidP="00D06A6A">
      <w:pPr>
        <w:pStyle w:val="ListParagraph"/>
        <w:numPr>
          <w:ilvl w:val="0"/>
          <w:numId w:val="9"/>
        </w:numPr>
      </w:pPr>
      <w:r>
        <w:t>Review the two photos on the right</w:t>
      </w:r>
      <w:r w:rsidR="0006505B">
        <w:t xml:space="preserve"> of </w:t>
      </w:r>
      <w:r w:rsidR="006D517B">
        <w:t xml:space="preserve">slide </w:t>
      </w:r>
      <w:r w:rsidR="0006505B">
        <w:t>4.</w:t>
      </w:r>
      <w:r w:rsidR="00654CE0">
        <w:t>5</w:t>
      </w:r>
      <w:r w:rsidR="000468DC">
        <w:t xml:space="preserve"> (Photos B-C)</w:t>
      </w:r>
      <w:r>
        <w:t>, asking the participants why these photos are not suitable</w:t>
      </w:r>
      <w:r w:rsidR="006D517B">
        <w:t>.</w:t>
      </w:r>
    </w:p>
    <w:p w14:paraId="3B3E43A0" w14:textId="7AF9B631" w:rsidR="00DF1C28" w:rsidRDefault="000468DC" w:rsidP="00DF1C28">
      <w:pPr>
        <w:pStyle w:val="ListParagraph"/>
        <w:numPr>
          <w:ilvl w:val="1"/>
          <w:numId w:val="9"/>
        </w:numPr>
      </w:pPr>
      <w:r>
        <w:t>P</w:t>
      </w:r>
      <w:r w:rsidR="00DF1C28">
        <w:t>hoto</w:t>
      </w:r>
      <w:r>
        <w:t xml:space="preserve"> B i</w:t>
      </w:r>
      <w:r w:rsidR="003B2EF1">
        <w:t>s blurry and is of both eyes</w:t>
      </w:r>
      <w:r w:rsidR="006D517B">
        <w:t>.</w:t>
      </w:r>
    </w:p>
    <w:p w14:paraId="60BB8AB9" w14:textId="737BA0BA" w:rsidR="003B2EF1" w:rsidRDefault="000468DC" w:rsidP="00DF1C28">
      <w:pPr>
        <w:pStyle w:val="ListParagraph"/>
        <w:numPr>
          <w:ilvl w:val="1"/>
          <w:numId w:val="9"/>
        </w:numPr>
      </w:pPr>
      <w:r>
        <w:t>Photo C</w:t>
      </w:r>
      <w:r w:rsidR="000E18CF">
        <w:t xml:space="preserve"> is too far away and the trichiasis is not visible</w:t>
      </w:r>
      <w:r w:rsidR="006D517B">
        <w:t>.</w:t>
      </w:r>
    </w:p>
    <w:p w14:paraId="2D95AA66" w14:textId="5928E285" w:rsidR="000E18CF" w:rsidRDefault="00BF66FD" w:rsidP="000E18CF">
      <w:pPr>
        <w:pStyle w:val="ListParagraph"/>
        <w:numPr>
          <w:ilvl w:val="0"/>
          <w:numId w:val="9"/>
        </w:numPr>
      </w:pPr>
      <w:r>
        <w:t xml:space="preserve">In viewing </w:t>
      </w:r>
      <w:r w:rsidR="00C73E5A">
        <w:t xml:space="preserve">slide </w:t>
      </w:r>
      <w:r w:rsidR="0006505B">
        <w:t>4.</w:t>
      </w:r>
      <w:r w:rsidR="00654CE0">
        <w:t>6</w:t>
      </w:r>
      <w:r w:rsidR="00C73E5A">
        <w:t>.</w:t>
      </w:r>
      <w:r>
        <w:t xml:space="preserve">, again ask the participants the difference between </w:t>
      </w:r>
      <w:r w:rsidR="000468DC">
        <w:t>Photo A and Photos B-C.</w:t>
      </w:r>
    </w:p>
    <w:p w14:paraId="2360F6A4" w14:textId="5EEAD176" w:rsidR="008B19FC" w:rsidRDefault="000468DC" w:rsidP="008B19FC">
      <w:pPr>
        <w:pStyle w:val="ListParagraph"/>
        <w:numPr>
          <w:ilvl w:val="1"/>
          <w:numId w:val="9"/>
        </w:numPr>
      </w:pPr>
      <w:r>
        <w:t>Photo B</w:t>
      </w:r>
      <w:r w:rsidR="008B19FC">
        <w:t xml:space="preserve"> in the center is too far away</w:t>
      </w:r>
      <w:r w:rsidR="006D517B">
        <w:t>.</w:t>
      </w:r>
    </w:p>
    <w:p w14:paraId="571EAE34" w14:textId="59910C20" w:rsidR="008B19FC" w:rsidRDefault="000468DC" w:rsidP="008B19FC">
      <w:pPr>
        <w:pStyle w:val="ListParagraph"/>
        <w:numPr>
          <w:ilvl w:val="1"/>
          <w:numId w:val="9"/>
        </w:numPr>
      </w:pPr>
      <w:r>
        <w:t>Photo C</w:t>
      </w:r>
      <w:r w:rsidR="008B19FC">
        <w:t xml:space="preserve"> right </w:t>
      </w:r>
      <w:r w:rsidR="00897452">
        <w:t>d</w:t>
      </w:r>
      <w:r w:rsidR="00D45B28">
        <w:t>o</w:t>
      </w:r>
      <w:r w:rsidR="00897452">
        <w:t xml:space="preserve">es not clearly show the </w:t>
      </w:r>
      <w:r w:rsidR="00CB67C1">
        <w:t xml:space="preserve">eyelid </w:t>
      </w:r>
      <w:r w:rsidR="00897452">
        <w:t>margin</w:t>
      </w:r>
      <w:r w:rsidR="006D517B">
        <w:t>.</w:t>
      </w:r>
    </w:p>
    <w:p w14:paraId="732B4D59" w14:textId="77777777" w:rsidR="00703519" w:rsidRDefault="00C73E5A" w:rsidP="00897452">
      <w:pPr>
        <w:pStyle w:val="ListParagraph"/>
        <w:numPr>
          <w:ilvl w:val="0"/>
          <w:numId w:val="9"/>
        </w:numPr>
      </w:pPr>
      <w:r>
        <w:t>Sl</w:t>
      </w:r>
      <w:r w:rsidR="00A7604D">
        <w:t xml:space="preserve">ide </w:t>
      </w:r>
      <w:r w:rsidR="009F0192">
        <w:t>4.</w:t>
      </w:r>
      <w:r w:rsidR="00654CE0">
        <w:t>7</w:t>
      </w:r>
      <w:r w:rsidR="009F0192">
        <w:t xml:space="preserve">. </w:t>
      </w:r>
      <w:r w:rsidR="00A7604D">
        <w:t xml:space="preserve">demonstrates that in the case of focal </w:t>
      </w:r>
      <w:r w:rsidR="006D242D">
        <w:t>trichiasis</w:t>
      </w:r>
      <w:r w:rsidR="00A7604D">
        <w:t xml:space="preserve"> (where only </w:t>
      </w:r>
      <w:r w:rsidR="00CB67C1">
        <w:t>one</w:t>
      </w:r>
      <w:r w:rsidR="00320135">
        <w:t xml:space="preserve"> section of </w:t>
      </w:r>
      <w:r w:rsidR="00CB67C1">
        <w:t xml:space="preserve">the </w:t>
      </w:r>
      <w:r w:rsidR="00320135">
        <w:t xml:space="preserve">eyelid </w:t>
      </w:r>
      <w:r w:rsidR="00CB67C1">
        <w:t>has eye</w:t>
      </w:r>
      <w:r w:rsidR="00320135">
        <w:t>lashes touch</w:t>
      </w:r>
      <w:r w:rsidR="00CB67C1">
        <w:t>ing</w:t>
      </w:r>
      <w:r w:rsidR="00320135">
        <w:t xml:space="preserve"> the globe)</w:t>
      </w:r>
      <w:r w:rsidR="006D517B">
        <w:t xml:space="preserve">, it is important to </w:t>
      </w:r>
      <w:r w:rsidR="00CD044E">
        <w:t>make sure that the lashes are clearly visible in the photo</w:t>
      </w:r>
      <w:r w:rsidR="00703519">
        <w:t>.</w:t>
      </w:r>
    </w:p>
    <w:p w14:paraId="5C14D579" w14:textId="19701DB9" w:rsidR="00897452" w:rsidRDefault="00703519" w:rsidP="00897452">
      <w:pPr>
        <w:pStyle w:val="ListParagraph"/>
        <w:numPr>
          <w:ilvl w:val="0"/>
          <w:numId w:val="9"/>
        </w:numPr>
      </w:pPr>
      <w:r>
        <w:t>T</w:t>
      </w:r>
      <w:r w:rsidR="002C322C">
        <w:t>he following photo (</w:t>
      </w:r>
      <w:r>
        <w:t>S</w:t>
      </w:r>
      <w:r w:rsidR="006D517B">
        <w:t xml:space="preserve">lide </w:t>
      </w:r>
      <w:r w:rsidR="002C322C">
        <w:t>4.</w:t>
      </w:r>
      <w:r w:rsidR="00654CE0">
        <w:t>8</w:t>
      </w:r>
      <w:r w:rsidR="002C322C">
        <w:t xml:space="preserve">.) </w:t>
      </w:r>
      <w:r>
        <w:t>is a good example showing that the lashes are clearly visible.</w:t>
      </w:r>
    </w:p>
    <w:p w14:paraId="5F1A36DB" w14:textId="1C9C0850" w:rsidR="00FA69F5" w:rsidRDefault="00090110" w:rsidP="00897452">
      <w:pPr>
        <w:pStyle w:val="ListParagraph"/>
        <w:numPr>
          <w:ilvl w:val="0"/>
          <w:numId w:val="9"/>
        </w:numPr>
      </w:pPr>
      <w:r>
        <w:t xml:space="preserve">Present the </w:t>
      </w:r>
      <w:r w:rsidR="00FA69F5">
        <w:t xml:space="preserve">next four slides </w:t>
      </w:r>
      <w:r w:rsidR="0040169C">
        <w:t>(4.</w:t>
      </w:r>
      <w:r w:rsidR="00C83B1C">
        <w:t>9</w:t>
      </w:r>
      <w:r w:rsidR="0040169C">
        <w:t>. – 4.1</w:t>
      </w:r>
      <w:r w:rsidR="00C83B1C">
        <w:t>2</w:t>
      </w:r>
      <w:r w:rsidR="0040169C">
        <w:t>.)</w:t>
      </w:r>
      <w:r w:rsidR="006D517B">
        <w:t>,</w:t>
      </w:r>
      <w:r w:rsidR="0040169C">
        <w:t xml:space="preserve"> </w:t>
      </w:r>
      <w:r w:rsidR="00FA69F5">
        <w:t>emphasiz</w:t>
      </w:r>
      <w:r>
        <w:t xml:space="preserve">ing </w:t>
      </w:r>
      <w:r w:rsidR="00FA69F5">
        <w:t xml:space="preserve">the need to have the </w:t>
      </w:r>
      <w:r w:rsidR="002C395A">
        <w:t>person</w:t>
      </w:r>
      <w:r w:rsidR="00FA69F5">
        <w:t xml:space="preserve"> looking up and for the phot</w:t>
      </w:r>
      <w:r>
        <w:t>o</w:t>
      </w:r>
      <w:r w:rsidR="00FA69F5">
        <w:t xml:space="preserve"> to be taken at an upward angle</w:t>
      </w:r>
      <w:r w:rsidR="00703519">
        <w:t xml:space="preserve"> and show the entire eyelid margin</w:t>
      </w:r>
      <w:r w:rsidR="00FA69F5">
        <w:t>.</w:t>
      </w:r>
      <w:r w:rsidR="009B5CE6">
        <w:t xml:space="preserve"> Ensure the participants </w:t>
      </w:r>
      <w:r w:rsidR="0040169C">
        <w:t>can</w:t>
      </w:r>
      <w:r w:rsidR="009B5CE6">
        <w:t xml:space="preserve"> see the difference between the pairs of eyes in each photo</w:t>
      </w:r>
      <w:r w:rsidR="006D517B">
        <w:t>.</w:t>
      </w:r>
    </w:p>
    <w:p w14:paraId="0C715D1F" w14:textId="64DF4751" w:rsidR="009B5CE6" w:rsidRDefault="00492216" w:rsidP="00897452">
      <w:pPr>
        <w:pStyle w:val="ListParagraph"/>
        <w:numPr>
          <w:ilvl w:val="0"/>
          <w:numId w:val="9"/>
        </w:numPr>
      </w:pPr>
      <w:r>
        <w:t xml:space="preserve">In </w:t>
      </w:r>
      <w:r w:rsidR="006D517B">
        <w:t>s</w:t>
      </w:r>
      <w:r w:rsidR="00F92C05">
        <w:t xml:space="preserve">lide </w:t>
      </w:r>
      <w:r w:rsidR="00C62FB2">
        <w:t>4</w:t>
      </w:r>
      <w:r w:rsidR="00C56EEB">
        <w:t>.1</w:t>
      </w:r>
      <w:r w:rsidR="00C83B1C">
        <w:t>3</w:t>
      </w:r>
      <w:r w:rsidR="00C56EEB">
        <w:t>.</w:t>
      </w:r>
      <w:r w:rsidR="00C62FB2">
        <w:t>, reinforce</w:t>
      </w:r>
      <w:r w:rsidR="00E33C29">
        <w:t xml:space="preserve"> the need to capture the eyelashes </w:t>
      </w:r>
      <w:r>
        <w:t>that are touching the eyeball</w:t>
      </w:r>
      <w:r w:rsidR="00C62FB2">
        <w:t xml:space="preserve">. </w:t>
      </w:r>
    </w:p>
    <w:p w14:paraId="40EF690E" w14:textId="28F7B683" w:rsidR="00167680" w:rsidRDefault="004B3BAC" w:rsidP="00897452">
      <w:pPr>
        <w:pStyle w:val="ListParagraph"/>
        <w:numPr>
          <w:ilvl w:val="0"/>
          <w:numId w:val="9"/>
        </w:numPr>
      </w:pPr>
      <w:r>
        <w:t>Present the next</w:t>
      </w:r>
      <w:r w:rsidR="0000437C">
        <w:t xml:space="preserve"> </w:t>
      </w:r>
      <w:r w:rsidR="00695499">
        <w:t>slide</w:t>
      </w:r>
      <w:r w:rsidR="007A4737">
        <w:t xml:space="preserve"> (4.1</w:t>
      </w:r>
      <w:r w:rsidR="00C83B1C">
        <w:t>4</w:t>
      </w:r>
      <w:r w:rsidR="007A4737">
        <w:t>.)</w:t>
      </w:r>
      <w:r w:rsidR="006E4A3C">
        <w:t>, emphasiz</w:t>
      </w:r>
      <w:r w:rsidR="00695499">
        <w:t>ing</w:t>
      </w:r>
      <w:r w:rsidR="006E4A3C">
        <w:t xml:space="preserve"> that the partic</w:t>
      </w:r>
      <w:r>
        <w:t>i</w:t>
      </w:r>
      <w:r w:rsidR="006E4A3C">
        <w:t xml:space="preserve">pants should review the photo immediately after taking it to make sure that it clearly shows the eyelashes touching the globe </w:t>
      </w:r>
      <w:r w:rsidR="008C3950">
        <w:t>and the margin of the eyelid</w:t>
      </w:r>
      <w:r w:rsidR="004006CF">
        <w:t xml:space="preserve"> and</w:t>
      </w:r>
      <w:r w:rsidR="00703519">
        <w:t>,</w:t>
      </w:r>
      <w:r w:rsidR="004006CF">
        <w:t xml:space="preserve"> if not</w:t>
      </w:r>
      <w:r w:rsidR="006D517B">
        <w:t>,</w:t>
      </w:r>
      <w:r w:rsidR="004006CF">
        <w:t xml:space="preserve"> to retake the photo.</w:t>
      </w:r>
      <w:r w:rsidR="00290C44">
        <w:t xml:space="preserve"> </w:t>
      </w:r>
    </w:p>
    <w:p w14:paraId="6C7B6070" w14:textId="67012733" w:rsidR="00B14E2F" w:rsidRDefault="0000437C" w:rsidP="00897452">
      <w:pPr>
        <w:pStyle w:val="ListParagraph"/>
        <w:numPr>
          <w:ilvl w:val="0"/>
          <w:numId w:val="9"/>
        </w:numPr>
      </w:pPr>
      <w:r>
        <w:t xml:space="preserve">Present slide </w:t>
      </w:r>
      <w:r w:rsidR="00840EF9">
        <w:t>4.1</w:t>
      </w:r>
      <w:r w:rsidR="00741E68">
        <w:t>5</w:t>
      </w:r>
      <w:r w:rsidR="006D517B">
        <w:t xml:space="preserve">., </w:t>
      </w:r>
      <w:r>
        <w:t xml:space="preserve">indicating that this is </w:t>
      </w:r>
      <w:r w:rsidR="0043387C">
        <w:t>a good quality photo.</w:t>
      </w:r>
      <w:r w:rsidR="008F218C">
        <w:t xml:space="preserve"> </w:t>
      </w:r>
    </w:p>
    <w:p w14:paraId="1FE7DFAE" w14:textId="5778EA1B" w:rsidR="006760EB" w:rsidRDefault="006760EB" w:rsidP="006760EB">
      <w:pPr>
        <w:pStyle w:val="ListParagraph"/>
        <w:numPr>
          <w:ilvl w:val="0"/>
          <w:numId w:val="9"/>
        </w:numPr>
      </w:pPr>
      <w:r w:rsidRPr="006760EB">
        <w:t>Present slide 4.16</w:t>
      </w:r>
      <w:r w:rsidR="006D517B">
        <w:t>,</w:t>
      </w:r>
      <w:r w:rsidRPr="006760EB">
        <w:t xml:space="preserve"> </w:t>
      </w:r>
      <w:r>
        <w:t xml:space="preserve">informing participants that </w:t>
      </w:r>
      <w:r w:rsidR="00E24E05">
        <w:t xml:space="preserve">once the pre-op photo is taken, </w:t>
      </w:r>
      <w:r>
        <w:t>the next photo taken will be immediately after surgery.</w:t>
      </w:r>
      <w:r w:rsidR="008F218C">
        <w:t xml:space="preserve"> </w:t>
      </w:r>
      <w:r>
        <w:t>Emphasize that the margin and eyelashes are of greatest importance</w:t>
      </w:r>
      <w:r w:rsidR="00E24E05">
        <w:t xml:space="preserve"> – not the sutures.</w:t>
      </w:r>
    </w:p>
    <w:p w14:paraId="46F1735F" w14:textId="6A294BDB" w:rsidR="006760EB" w:rsidRPr="006760EB" w:rsidRDefault="006760EB">
      <w:pPr>
        <w:pStyle w:val="ListParagraph"/>
        <w:numPr>
          <w:ilvl w:val="0"/>
          <w:numId w:val="9"/>
        </w:numPr>
      </w:pPr>
      <w:r w:rsidRPr="00CA2280">
        <w:t>Present slide 4.17 and</w:t>
      </w:r>
      <w:r>
        <w:t xml:space="preserve"> </w:t>
      </w:r>
      <w:r w:rsidR="00001F5F">
        <w:t>highlight</w:t>
      </w:r>
      <w:r>
        <w:t xml:space="preserve"> the information listed there.</w:t>
      </w:r>
      <w:r w:rsidR="008F218C">
        <w:t xml:space="preserve"> </w:t>
      </w:r>
      <w:r w:rsidR="00F32FB2">
        <w:t>N</w:t>
      </w:r>
      <w:r>
        <w:t xml:space="preserve">ote that the difference between the pre and post-op photography is that </w:t>
      </w:r>
      <w:r w:rsidR="00001F5F">
        <w:t xml:space="preserve">the </w:t>
      </w:r>
      <w:r>
        <w:t>post-op</w:t>
      </w:r>
      <w:r w:rsidR="00001F5F">
        <w:t xml:space="preserve"> photo</w:t>
      </w:r>
      <w:r>
        <w:t xml:space="preserve"> should be taken while the person is still on the operating table and before the eye is bandaged.</w:t>
      </w:r>
      <w:r w:rsidR="008F218C">
        <w:t xml:space="preserve"> </w:t>
      </w:r>
      <w:r w:rsidR="00D01B4D">
        <w:t>As with</w:t>
      </w:r>
      <w:r>
        <w:t xml:space="preserve"> the pre-op photo of the eye, </w:t>
      </w:r>
      <w:r w:rsidR="002019E1">
        <w:t>t</w:t>
      </w:r>
      <w:r>
        <w:t xml:space="preserve">his needs to be done with </w:t>
      </w:r>
      <w:r w:rsidR="00E24E05">
        <w:t>minimal</w:t>
      </w:r>
      <w:r>
        <w:t xml:space="preserve"> interruption to the flow in the operating room.</w:t>
      </w:r>
      <w:r w:rsidR="008F218C">
        <w:t xml:space="preserve"> </w:t>
      </w:r>
      <w:r>
        <w:t xml:space="preserve">Working with the surgical team to make the photography part of the flow will take practice and </w:t>
      </w:r>
      <w:r w:rsidR="00001F5F">
        <w:t xml:space="preserve">requires a </w:t>
      </w:r>
      <w:r>
        <w:t xml:space="preserve">consensus among all </w:t>
      </w:r>
      <w:r w:rsidR="00001F5F">
        <w:t xml:space="preserve">the actors </w:t>
      </w:r>
      <w:r>
        <w:t>that this activity is worth the effort.</w:t>
      </w:r>
    </w:p>
    <w:p w14:paraId="725E4C33" w14:textId="0F01FB3A" w:rsidR="0043387C" w:rsidRDefault="0043387C" w:rsidP="00897452">
      <w:pPr>
        <w:pStyle w:val="ListParagraph"/>
        <w:numPr>
          <w:ilvl w:val="0"/>
          <w:numId w:val="9"/>
        </w:numPr>
      </w:pPr>
      <w:r>
        <w:t>Summarize the key points that are listed in this last slide</w:t>
      </w:r>
      <w:r w:rsidR="00487A8B">
        <w:t xml:space="preserve"> </w:t>
      </w:r>
      <w:r w:rsidR="00487A8B" w:rsidRPr="00585F16">
        <w:t>(4.1</w:t>
      </w:r>
      <w:r w:rsidR="006760EB" w:rsidRPr="00846F3E">
        <w:t>8</w:t>
      </w:r>
      <w:r w:rsidR="00487A8B" w:rsidRPr="00585F16">
        <w:t>)</w:t>
      </w:r>
      <w:r w:rsidR="00BB6C98" w:rsidRPr="00585F16">
        <w:t xml:space="preserve"> as </w:t>
      </w:r>
      <w:r w:rsidR="00001F5F">
        <w:t xml:space="preserve">to </w:t>
      </w:r>
      <w:r w:rsidR="00BB6C98" w:rsidRPr="00585F16">
        <w:t>what</w:t>
      </w:r>
      <w:r w:rsidR="00BB6C98">
        <w:t xml:space="preserve"> constitutes a good photo</w:t>
      </w:r>
      <w:r>
        <w:t>:</w:t>
      </w:r>
    </w:p>
    <w:p w14:paraId="3C66EA9C" w14:textId="17910CC4" w:rsidR="0043387C" w:rsidRDefault="00BB6C98" w:rsidP="0043387C">
      <w:pPr>
        <w:pStyle w:val="ListParagraph"/>
        <w:numPr>
          <w:ilvl w:val="1"/>
          <w:numId w:val="9"/>
        </w:numPr>
      </w:pPr>
      <w:r>
        <w:t>Good light</w:t>
      </w:r>
    </w:p>
    <w:p w14:paraId="32A376B3" w14:textId="62C26CF7" w:rsidR="00993B49" w:rsidRDefault="00993B49" w:rsidP="0043387C">
      <w:pPr>
        <w:pStyle w:val="ListParagraph"/>
        <w:numPr>
          <w:ilvl w:val="1"/>
          <w:numId w:val="9"/>
        </w:numPr>
      </w:pPr>
      <w:r>
        <w:t>The eye is at the center of the photo</w:t>
      </w:r>
      <w:r w:rsidR="00001F5F">
        <w:t>.</w:t>
      </w:r>
    </w:p>
    <w:p w14:paraId="41C5B058" w14:textId="72AAAFA5" w:rsidR="00993B49" w:rsidRDefault="00993B49" w:rsidP="0043387C">
      <w:pPr>
        <w:pStyle w:val="ListParagraph"/>
        <w:numPr>
          <w:ilvl w:val="1"/>
          <w:numId w:val="9"/>
        </w:numPr>
      </w:pPr>
      <w:r>
        <w:t>Clear focus</w:t>
      </w:r>
    </w:p>
    <w:p w14:paraId="19214C9F" w14:textId="182BB451" w:rsidR="00993B49" w:rsidRDefault="00993B49" w:rsidP="0043387C">
      <w:pPr>
        <w:pStyle w:val="ListParagraph"/>
        <w:numPr>
          <w:ilvl w:val="1"/>
          <w:numId w:val="9"/>
        </w:numPr>
      </w:pPr>
      <w:r>
        <w:t>The photo shows the margin of the eye and the lashes that are touching the globe.</w:t>
      </w:r>
    </w:p>
    <w:p w14:paraId="5FB14FE1" w14:textId="2D1989CC" w:rsidR="00876C0A" w:rsidRDefault="00876C0A" w:rsidP="00876C0A">
      <w:pPr>
        <w:pStyle w:val="ListParagraph"/>
        <w:numPr>
          <w:ilvl w:val="0"/>
          <w:numId w:val="9"/>
        </w:numPr>
      </w:pPr>
      <w:r>
        <w:t>Stress the need to retake the photo if:</w:t>
      </w:r>
    </w:p>
    <w:p w14:paraId="47C81FDD" w14:textId="25A06065" w:rsidR="00876C0A" w:rsidRDefault="001552B9" w:rsidP="00876C0A">
      <w:pPr>
        <w:pStyle w:val="ListParagraph"/>
        <w:numPr>
          <w:ilvl w:val="1"/>
          <w:numId w:val="9"/>
        </w:numPr>
      </w:pPr>
      <w:r>
        <w:t>The person blinks while the photo is being taken</w:t>
      </w:r>
      <w:r w:rsidR="00001F5F">
        <w:t>.</w:t>
      </w:r>
    </w:p>
    <w:p w14:paraId="18E74DBD" w14:textId="35137CD8" w:rsidR="001552B9" w:rsidRDefault="001552B9" w:rsidP="00876C0A">
      <w:pPr>
        <w:pStyle w:val="ListParagraph"/>
        <w:numPr>
          <w:ilvl w:val="1"/>
          <w:numId w:val="9"/>
        </w:numPr>
      </w:pPr>
      <w:r>
        <w:lastRenderedPageBreak/>
        <w:t>The light is not good</w:t>
      </w:r>
      <w:r w:rsidR="00001F5F">
        <w:t>.</w:t>
      </w:r>
    </w:p>
    <w:p w14:paraId="710F5191" w14:textId="59CC72B7" w:rsidR="001552B9" w:rsidRDefault="001552B9" w:rsidP="00876C0A">
      <w:pPr>
        <w:pStyle w:val="ListParagraph"/>
        <w:numPr>
          <w:ilvl w:val="1"/>
          <w:numId w:val="9"/>
        </w:numPr>
      </w:pPr>
      <w:r>
        <w:t>The focus is blurry</w:t>
      </w:r>
      <w:r w:rsidR="00001F5F">
        <w:t>.</w:t>
      </w:r>
    </w:p>
    <w:p w14:paraId="6B1EF6DB" w14:textId="78A23F09" w:rsidR="00CD026E" w:rsidRDefault="00CD026E" w:rsidP="00876C0A">
      <w:pPr>
        <w:pStyle w:val="ListParagraph"/>
        <w:numPr>
          <w:ilvl w:val="1"/>
          <w:numId w:val="9"/>
        </w:numPr>
      </w:pPr>
      <w:r>
        <w:t>The focus is not on the eyelid margin</w:t>
      </w:r>
      <w:r w:rsidR="00001F5F">
        <w:t>.</w:t>
      </w:r>
    </w:p>
    <w:p w14:paraId="645656AB" w14:textId="5D056E1F" w:rsidR="0009798A" w:rsidRDefault="0009798A" w:rsidP="00876C0A">
      <w:pPr>
        <w:pStyle w:val="ListParagraph"/>
        <w:numPr>
          <w:ilvl w:val="1"/>
          <w:numId w:val="9"/>
        </w:numPr>
      </w:pPr>
      <w:r>
        <w:t>You cannot see the trichiasis in the operated eye</w:t>
      </w:r>
      <w:r w:rsidR="00001F5F">
        <w:t>.</w:t>
      </w:r>
    </w:p>
    <w:p w14:paraId="595FE5A3" w14:textId="77777777" w:rsidR="00547864" w:rsidRPr="00FF0AAF" w:rsidRDefault="00547864" w:rsidP="00D01B4D">
      <w:bookmarkStart w:id="1" w:name="_Hlk3897249"/>
    </w:p>
    <w:p w14:paraId="0D87FCA4" w14:textId="7EC65F93" w:rsidR="00F401B2" w:rsidRPr="00780736" w:rsidRDefault="00F401B2" w:rsidP="00F401B2">
      <w:pPr>
        <w:rPr>
          <w:b/>
          <w:sz w:val="24"/>
          <w:szCs w:val="24"/>
          <w:u w:val="single"/>
        </w:rPr>
      </w:pPr>
      <w:r w:rsidRPr="00780736">
        <w:rPr>
          <w:b/>
          <w:sz w:val="24"/>
          <w:szCs w:val="24"/>
          <w:u w:val="single"/>
        </w:rPr>
        <w:t>Session</w:t>
      </w:r>
      <w:r w:rsidR="00993C99" w:rsidRPr="00780736">
        <w:rPr>
          <w:b/>
          <w:sz w:val="24"/>
          <w:szCs w:val="24"/>
          <w:u w:val="single"/>
        </w:rPr>
        <w:t xml:space="preserve"> </w:t>
      </w:r>
      <w:r w:rsidR="005304E5" w:rsidRPr="00780736">
        <w:rPr>
          <w:b/>
          <w:sz w:val="24"/>
          <w:szCs w:val="24"/>
          <w:u w:val="single"/>
        </w:rPr>
        <w:t>5</w:t>
      </w:r>
      <w:r w:rsidRPr="00780736">
        <w:rPr>
          <w:b/>
          <w:sz w:val="24"/>
          <w:szCs w:val="24"/>
          <w:u w:val="single"/>
        </w:rPr>
        <w:t>:</w:t>
      </w:r>
      <w:r w:rsidR="004F48E9" w:rsidRPr="00780736">
        <w:rPr>
          <w:b/>
          <w:sz w:val="24"/>
          <w:szCs w:val="24"/>
          <w:u w:val="single"/>
        </w:rPr>
        <w:t xml:space="preserve"> </w:t>
      </w:r>
      <w:r w:rsidR="00DF3D34" w:rsidRPr="00780736">
        <w:rPr>
          <w:b/>
          <w:sz w:val="24"/>
          <w:szCs w:val="24"/>
          <w:u w:val="single"/>
        </w:rPr>
        <w:t>Practice – Evaluating Photos</w:t>
      </w:r>
    </w:p>
    <w:p w14:paraId="17D4B030" w14:textId="3E668FC9" w:rsidR="00F401B2" w:rsidRDefault="00F401B2" w:rsidP="001D6B3C">
      <w:pPr>
        <w:jc w:val="both"/>
      </w:pPr>
      <w:r w:rsidRPr="00416837">
        <w:rPr>
          <w:b/>
        </w:rPr>
        <w:t>Session Summary</w:t>
      </w:r>
      <w:r>
        <w:t xml:space="preserve">: </w:t>
      </w:r>
      <w:r w:rsidR="00F4028C">
        <w:t xml:space="preserve">This session </w:t>
      </w:r>
      <w:r w:rsidR="00686C48">
        <w:t xml:space="preserve">presents </w:t>
      </w:r>
      <w:r w:rsidR="00004ED6">
        <w:t>a set of</w:t>
      </w:r>
      <w:r w:rsidR="00686C48">
        <w:t xml:space="preserve"> </w:t>
      </w:r>
      <w:r w:rsidR="00207A7A">
        <w:t>pre</w:t>
      </w:r>
      <w:r w:rsidR="007A64CA">
        <w:t>-</w:t>
      </w:r>
      <w:r w:rsidR="00207A7A">
        <w:t xml:space="preserve"> and </w:t>
      </w:r>
      <w:r w:rsidR="00686C48">
        <w:t xml:space="preserve">post-operative photos </w:t>
      </w:r>
      <w:r w:rsidR="00001F5F">
        <w:t>and asks</w:t>
      </w:r>
      <w:r w:rsidR="00686C48">
        <w:t xml:space="preserve"> the </w:t>
      </w:r>
      <w:r w:rsidR="00305793">
        <w:t>participants</w:t>
      </w:r>
      <w:r w:rsidR="00686C48">
        <w:t xml:space="preserve"> to </w:t>
      </w:r>
      <w:r w:rsidR="00207A7A">
        <w:t>decide whether the photo is useable and</w:t>
      </w:r>
      <w:r w:rsidR="00004ED6">
        <w:t>,</w:t>
      </w:r>
      <w:r w:rsidR="00207A7A">
        <w:t xml:space="preserve"> if not, why.</w:t>
      </w:r>
      <w:r w:rsidR="00422856">
        <w:t xml:space="preserve"> </w:t>
      </w:r>
      <w:r w:rsidR="00BE1185">
        <w:t xml:space="preserve">The session is designed for participants to work in pairs to allow for sharing of ideas and </w:t>
      </w:r>
      <w:r w:rsidR="001A6925">
        <w:t>for learning from each other.</w:t>
      </w:r>
      <w:r w:rsidR="008F218C">
        <w:t xml:space="preserve"> </w:t>
      </w:r>
      <w:r w:rsidR="001A6925">
        <w:t xml:space="preserve">The facilitator has the option to do this in </w:t>
      </w:r>
      <w:r w:rsidR="00577170">
        <w:t xml:space="preserve">plenary. </w:t>
      </w:r>
    </w:p>
    <w:p w14:paraId="699E3AAA" w14:textId="77777777" w:rsidR="00CE7067" w:rsidRDefault="00F401B2" w:rsidP="00F401B2">
      <w:pPr>
        <w:rPr>
          <w:b/>
        </w:rPr>
      </w:pPr>
      <w:r w:rsidRPr="00416837">
        <w:rPr>
          <w:b/>
        </w:rPr>
        <w:t>Objective</w:t>
      </w:r>
      <w:r>
        <w:rPr>
          <w:b/>
        </w:rPr>
        <w:t>s</w:t>
      </w:r>
      <w:r w:rsidRPr="00416837">
        <w:rPr>
          <w:b/>
        </w:rPr>
        <w:t>:</w:t>
      </w:r>
      <w:r>
        <w:rPr>
          <w:b/>
        </w:rPr>
        <w:t xml:space="preserve"> </w:t>
      </w:r>
    </w:p>
    <w:p w14:paraId="31B95358" w14:textId="4E77506D" w:rsidR="00CE7067" w:rsidRDefault="00464F4F" w:rsidP="00846F3E">
      <w:pPr>
        <w:pStyle w:val="ListParagraph"/>
        <w:numPr>
          <w:ilvl w:val="0"/>
          <w:numId w:val="19"/>
        </w:numPr>
      </w:pPr>
      <w:r>
        <w:t xml:space="preserve">To </w:t>
      </w:r>
      <w:r w:rsidR="00257AF7">
        <w:t xml:space="preserve">assist the participants to </w:t>
      </w:r>
      <w:r w:rsidR="0044080C">
        <w:t>critically</w:t>
      </w:r>
      <w:r w:rsidR="00257AF7">
        <w:t xml:space="preserve"> decide wh</w:t>
      </w:r>
      <w:r w:rsidR="00F30CB8">
        <w:t>ich</w:t>
      </w:r>
      <w:r w:rsidR="00257AF7">
        <w:t xml:space="preserve"> phot</w:t>
      </w:r>
      <w:r w:rsidR="006850AF">
        <w:t>o</w:t>
      </w:r>
      <w:r w:rsidR="00F30CB8">
        <w:t>s</w:t>
      </w:r>
      <w:r w:rsidR="00257AF7">
        <w:t xml:space="preserve"> can be used and which ones need to be retaken</w:t>
      </w:r>
    </w:p>
    <w:p w14:paraId="77C591B9" w14:textId="52555251" w:rsidR="00F30CB8" w:rsidRDefault="00F30CB8" w:rsidP="00846F3E">
      <w:pPr>
        <w:pStyle w:val="ListParagraph"/>
        <w:numPr>
          <w:ilvl w:val="0"/>
          <w:numId w:val="19"/>
        </w:numPr>
      </w:pPr>
      <w:r>
        <w:t xml:space="preserve">To allow the participants to identify the </w:t>
      </w:r>
      <w:r w:rsidR="00DA10DE">
        <w:t>reasons for needing to retake a photo</w:t>
      </w:r>
    </w:p>
    <w:p w14:paraId="7BB4DDAE" w14:textId="0E3118BB" w:rsidR="00F401B2" w:rsidRDefault="00F401B2" w:rsidP="00F401B2">
      <w:r w:rsidRPr="00416837">
        <w:rPr>
          <w:b/>
        </w:rPr>
        <w:t>Time:</w:t>
      </w:r>
      <w:r>
        <w:t xml:space="preserve"> </w:t>
      </w:r>
      <w:r w:rsidR="00464F4F">
        <w:t>45 minutes</w:t>
      </w:r>
    </w:p>
    <w:p w14:paraId="64A94436" w14:textId="4C434F5B" w:rsidR="00F401B2" w:rsidRDefault="00F401B2" w:rsidP="00F401B2">
      <w:r w:rsidRPr="00416837">
        <w:rPr>
          <w:b/>
        </w:rPr>
        <w:t>Materials</w:t>
      </w:r>
      <w:r>
        <w:t xml:space="preserve">: </w:t>
      </w:r>
      <w:r w:rsidR="00001F5F">
        <w:t>C</w:t>
      </w:r>
      <w:r w:rsidR="00257AF7">
        <w:t>omputer, projector</w:t>
      </w:r>
      <w:r w:rsidR="00DA10DE">
        <w:t xml:space="preserve">, </w:t>
      </w:r>
      <w:r w:rsidR="00D01B4D">
        <w:t>practice photo review</w:t>
      </w:r>
      <w:r w:rsidR="00DA10DE">
        <w:t xml:space="preserve"> sheet</w:t>
      </w:r>
      <w:r w:rsidR="00435B9B">
        <w:t xml:space="preserve"> (</w:t>
      </w:r>
      <w:r w:rsidR="00D01B4D">
        <w:t xml:space="preserve">a </w:t>
      </w:r>
      <w:r w:rsidR="00435B9B">
        <w:t>sample</w:t>
      </w:r>
      <w:r w:rsidR="00D01B4D">
        <w:t xml:space="preserve">, </w:t>
      </w:r>
      <w:r w:rsidR="00D01B4D" w:rsidRPr="00D01B4D">
        <w:rPr>
          <w:i/>
        </w:rPr>
        <w:t>Practice Photo Review Sheet</w:t>
      </w:r>
      <w:r w:rsidR="00D01B4D">
        <w:t>,</w:t>
      </w:r>
      <w:r w:rsidR="00435B9B">
        <w:t xml:space="preserve"> </w:t>
      </w:r>
      <w:r w:rsidR="00D01B4D">
        <w:t xml:space="preserve">is </w:t>
      </w:r>
      <w:r w:rsidR="00435B9B">
        <w:t xml:space="preserve">provided </w:t>
      </w:r>
      <w:r w:rsidR="002412EF">
        <w:t>at the end of th</w:t>
      </w:r>
      <w:r w:rsidR="00D37C00">
        <w:t xml:space="preserve">is </w:t>
      </w:r>
      <w:r w:rsidR="002412EF">
        <w:t>guide</w:t>
      </w:r>
      <w:r w:rsidR="00435B9B">
        <w:t>)</w:t>
      </w:r>
    </w:p>
    <w:p w14:paraId="4A46C36A" w14:textId="16EFA4F7" w:rsidR="00F401B2" w:rsidRDefault="00F401B2" w:rsidP="00F401B2">
      <w:r w:rsidRPr="00416837">
        <w:rPr>
          <w:b/>
        </w:rPr>
        <w:t>Process</w:t>
      </w:r>
      <w:r>
        <w:t>:</w:t>
      </w:r>
    </w:p>
    <w:p w14:paraId="02986403" w14:textId="1471AAA0" w:rsidR="00435B9B" w:rsidRDefault="00435B9B" w:rsidP="00435B9B">
      <w:pPr>
        <w:pStyle w:val="ListParagraph"/>
        <w:numPr>
          <w:ilvl w:val="0"/>
          <w:numId w:val="17"/>
        </w:numPr>
      </w:pPr>
      <w:r>
        <w:t>Divide the participants into pairs.</w:t>
      </w:r>
    </w:p>
    <w:p w14:paraId="67AB72AC" w14:textId="7150476C" w:rsidR="00435B9B" w:rsidRDefault="00435B9B" w:rsidP="00435B9B">
      <w:pPr>
        <w:pStyle w:val="ListParagraph"/>
        <w:numPr>
          <w:ilvl w:val="0"/>
          <w:numId w:val="17"/>
        </w:numPr>
      </w:pPr>
      <w:r>
        <w:t>Provide each pair with a score sheet.</w:t>
      </w:r>
    </w:p>
    <w:p w14:paraId="2FD0DFEA" w14:textId="10A461BD" w:rsidR="00435B9B" w:rsidRDefault="00435B9B" w:rsidP="00435B9B">
      <w:pPr>
        <w:pStyle w:val="ListParagraph"/>
        <w:numPr>
          <w:ilvl w:val="0"/>
          <w:numId w:val="17"/>
        </w:numPr>
      </w:pPr>
      <w:r>
        <w:t>E</w:t>
      </w:r>
      <w:r w:rsidR="00502516">
        <w:t xml:space="preserve">xplain to the participants that </w:t>
      </w:r>
      <w:r w:rsidR="00D37C00">
        <w:t xml:space="preserve">a series of </w:t>
      </w:r>
      <w:r w:rsidR="00502516">
        <w:t>photos will be presented</w:t>
      </w:r>
      <w:r w:rsidR="007A64CA">
        <w:t>.</w:t>
      </w:r>
    </w:p>
    <w:p w14:paraId="461ACCB8" w14:textId="29597F2A" w:rsidR="00502516" w:rsidRDefault="00502516" w:rsidP="00435B9B">
      <w:pPr>
        <w:pStyle w:val="ListParagraph"/>
        <w:numPr>
          <w:ilvl w:val="0"/>
          <w:numId w:val="17"/>
        </w:numPr>
      </w:pPr>
      <w:r>
        <w:t xml:space="preserve">Each pair will need to </w:t>
      </w:r>
      <w:r w:rsidR="00614679">
        <w:t xml:space="preserve">discuss among themselves and </w:t>
      </w:r>
      <w:r>
        <w:t xml:space="preserve">decide if the photo is </w:t>
      </w:r>
      <w:r w:rsidR="005D0CAF">
        <w:t>of good quality or poor quality.</w:t>
      </w:r>
    </w:p>
    <w:p w14:paraId="3833F468" w14:textId="5F43FDE2" w:rsidR="00B35744" w:rsidRDefault="005D0CAF" w:rsidP="00B35744">
      <w:pPr>
        <w:pStyle w:val="ListParagraph"/>
        <w:numPr>
          <w:ilvl w:val="1"/>
          <w:numId w:val="17"/>
        </w:numPr>
      </w:pPr>
      <w:r>
        <w:t>If good quality, simply check the bo</w:t>
      </w:r>
      <w:r w:rsidR="00B35744">
        <w:t>x</w:t>
      </w:r>
      <w:r w:rsidR="00001F5F">
        <w:t xml:space="preserve"> in the “Useful” colu</w:t>
      </w:r>
      <w:r w:rsidR="00D37C00">
        <w:t>mn</w:t>
      </w:r>
      <w:r w:rsidR="00001F5F">
        <w:t>.</w:t>
      </w:r>
    </w:p>
    <w:p w14:paraId="5611BE16" w14:textId="53D5EBE2" w:rsidR="00B35744" w:rsidRDefault="00B35744" w:rsidP="00B35744">
      <w:pPr>
        <w:pStyle w:val="ListParagraph"/>
        <w:numPr>
          <w:ilvl w:val="1"/>
          <w:numId w:val="17"/>
        </w:numPr>
      </w:pPr>
      <w:r>
        <w:t xml:space="preserve">If poor quality, check the </w:t>
      </w:r>
      <w:r w:rsidR="00614679">
        <w:t xml:space="preserve">box under the </w:t>
      </w:r>
      <w:r w:rsidR="00001F5F">
        <w:t>“N</w:t>
      </w:r>
      <w:r w:rsidR="00614679">
        <w:t>ot useful</w:t>
      </w:r>
      <w:r w:rsidR="00001F5F">
        <w:t>”</w:t>
      </w:r>
      <w:r w:rsidR="00614679">
        <w:t xml:space="preserve"> column</w:t>
      </w:r>
      <w:r w:rsidR="00001F5F">
        <w:t>.</w:t>
      </w:r>
    </w:p>
    <w:p w14:paraId="2B657155" w14:textId="03A7CC1F" w:rsidR="00614679" w:rsidRDefault="00614679" w:rsidP="00B35744">
      <w:pPr>
        <w:pStyle w:val="ListParagraph"/>
        <w:numPr>
          <w:ilvl w:val="1"/>
          <w:numId w:val="17"/>
        </w:numPr>
      </w:pPr>
      <w:r>
        <w:t>If poor quality</w:t>
      </w:r>
      <w:r w:rsidR="00C46085">
        <w:t xml:space="preserve">, </w:t>
      </w:r>
      <w:r>
        <w:t>write</w:t>
      </w:r>
      <w:r w:rsidR="00C46085">
        <w:t xml:space="preserve"> </w:t>
      </w:r>
      <w:r>
        <w:t>the reason(s) in the last column</w:t>
      </w:r>
      <w:r w:rsidR="00001F5F">
        <w:t>.</w:t>
      </w:r>
    </w:p>
    <w:p w14:paraId="047C1B7F" w14:textId="0E39FED8" w:rsidR="00614679" w:rsidRDefault="00614679" w:rsidP="00614679">
      <w:pPr>
        <w:pStyle w:val="ListParagraph"/>
        <w:numPr>
          <w:ilvl w:val="0"/>
          <w:numId w:val="17"/>
        </w:numPr>
      </w:pPr>
      <w:r>
        <w:t>Present the slid</w:t>
      </w:r>
      <w:r w:rsidR="00C46085">
        <w:t>es</w:t>
      </w:r>
      <w:r w:rsidR="00352419">
        <w:t>,</w:t>
      </w:r>
      <w:r w:rsidR="00C46085">
        <w:t xml:space="preserve"> leaving sufficient time between each slide for groups to discuss and </w:t>
      </w:r>
      <w:r w:rsidR="00EF3086">
        <w:t>respond on the answer sheet. (1-2 minutes per slide)</w:t>
      </w:r>
      <w:r w:rsidR="007A64CA">
        <w:t>.</w:t>
      </w:r>
    </w:p>
    <w:p w14:paraId="533388F1" w14:textId="768C17B6" w:rsidR="00EF3086" w:rsidRDefault="00EF3086" w:rsidP="00614679">
      <w:pPr>
        <w:pStyle w:val="ListParagraph"/>
        <w:numPr>
          <w:ilvl w:val="0"/>
          <w:numId w:val="17"/>
        </w:numPr>
      </w:pPr>
      <w:r>
        <w:t>Present the slides once again and ask the partici</w:t>
      </w:r>
      <w:r w:rsidR="00B25DBE">
        <w:t>pants what response they gave.</w:t>
      </w:r>
    </w:p>
    <w:p w14:paraId="777686B8" w14:textId="4E6FB3E6" w:rsidR="00B25DBE" w:rsidRPr="00F83537" w:rsidRDefault="00B25DBE" w:rsidP="00614679">
      <w:pPr>
        <w:pStyle w:val="ListParagraph"/>
        <w:numPr>
          <w:ilvl w:val="0"/>
          <w:numId w:val="17"/>
        </w:numPr>
      </w:pPr>
      <w:r>
        <w:t xml:space="preserve">If responses differ among pairs, </w:t>
      </w:r>
      <w:r w:rsidR="00352419">
        <w:t>ask each pair to state why they respo</w:t>
      </w:r>
      <w:r w:rsidR="00352419" w:rsidRPr="00F83537">
        <w:t>nded as they did, hig</w:t>
      </w:r>
      <w:r w:rsidR="00945112" w:rsidRPr="00F83537">
        <w:t>hlighting the various features of the eye in the photo.</w:t>
      </w:r>
    </w:p>
    <w:p w14:paraId="2E554E81" w14:textId="3603E965" w:rsidR="00D37C00" w:rsidRPr="00F83537" w:rsidRDefault="00553AE5" w:rsidP="00614679">
      <w:pPr>
        <w:pStyle w:val="ListParagraph"/>
        <w:numPr>
          <w:ilvl w:val="0"/>
          <w:numId w:val="17"/>
        </w:numPr>
      </w:pPr>
      <w:r w:rsidRPr="00F83537">
        <w:t xml:space="preserve">Once all example photos have been discussed, </w:t>
      </w:r>
      <w:r w:rsidR="00F83537" w:rsidRPr="00F83537">
        <w:t>recap the key aspects of a good photo, referencing the key points on the three summary slides at the end of the session.</w:t>
      </w:r>
    </w:p>
    <w:p w14:paraId="0774707E" w14:textId="3C905EEA" w:rsidR="00945112" w:rsidRDefault="00945112" w:rsidP="00614679">
      <w:pPr>
        <w:pStyle w:val="ListParagraph"/>
        <w:numPr>
          <w:ilvl w:val="0"/>
          <w:numId w:val="17"/>
        </w:numPr>
      </w:pPr>
      <w:r>
        <w:t>Close the session by asking if anyone still has any doubts</w:t>
      </w:r>
      <w:r w:rsidR="009F567B">
        <w:t>; address those doubts as needed.</w:t>
      </w:r>
    </w:p>
    <w:bookmarkEnd w:id="1"/>
    <w:p w14:paraId="17991102" w14:textId="78C73E83" w:rsidR="00F77834" w:rsidRDefault="00F77834"/>
    <w:p w14:paraId="62337291" w14:textId="77777777" w:rsidR="00BF262A" w:rsidRDefault="00BF262A" w:rsidP="00092824">
      <w:pPr>
        <w:rPr>
          <w:b/>
          <w:sz w:val="24"/>
          <w:szCs w:val="24"/>
          <w:u w:val="single"/>
        </w:rPr>
      </w:pPr>
      <w:r>
        <w:rPr>
          <w:b/>
          <w:sz w:val="24"/>
          <w:szCs w:val="24"/>
          <w:u w:val="single"/>
        </w:rPr>
        <w:br w:type="page"/>
      </w:r>
    </w:p>
    <w:p w14:paraId="4228C8DC" w14:textId="2AF05D2E" w:rsidR="00092824" w:rsidRPr="00780736" w:rsidRDefault="00B528DC" w:rsidP="00092824">
      <w:pPr>
        <w:rPr>
          <w:b/>
          <w:sz w:val="24"/>
          <w:szCs w:val="24"/>
          <w:u w:val="single"/>
        </w:rPr>
      </w:pPr>
      <w:r>
        <w:rPr>
          <w:b/>
          <w:sz w:val="24"/>
          <w:szCs w:val="24"/>
          <w:u w:val="single"/>
        </w:rPr>
        <w:lastRenderedPageBreak/>
        <w:t xml:space="preserve">Session 6: </w:t>
      </w:r>
      <w:r w:rsidR="00092824" w:rsidRPr="00780736">
        <w:rPr>
          <w:b/>
          <w:sz w:val="24"/>
          <w:szCs w:val="24"/>
          <w:u w:val="single"/>
        </w:rPr>
        <w:t>Logistics Discussion</w:t>
      </w:r>
    </w:p>
    <w:p w14:paraId="31AE8587" w14:textId="72A040D0" w:rsidR="00092824" w:rsidRDefault="00092824" w:rsidP="00092824">
      <w:pPr>
        <w:jc w:val="both"/>
      </w:pPr>
      <w:r w:rsidRPr="00F81D3D">
        <w:rPr>
          <w:b/>
          <w:bCs/>
        </w:rPr>
        <w:t>Sess</w:t>
      </w:r>
      <w:r>
        <w:rPr>
          <w:b/>
          <w:bCs/>
        </w:rPr>
        <w:t>i</w:t>
      </w:r>
      <w:r w:rsidRPr="00F81D3D">
        <w:rPr>
          <w:b/>
          <w:bCs/>
        </w:rPr>
        <w:t xml:space="preserve">on </w:t>
      </w:r>
      <w:r w:rsidR="00B528DC">
        <w:rPr>
          <w:b/>
          <w:bCs/>
        </w:rPr>
        <w:t>S</w:t>
      </w:r>
      <w:r w:rsidRPr="00F81D3D">
        <w:rPr>
          <w:b/>
          <w:bCs/>
        </w:rPr>
        <w:t>ummary</w:t>
      </w:r>
      <w:r>
        <w:t xml:space="preserve">: This session presents the various logistical decisions that </w:t>
      </w:r>
      <w:r w:rsidR="00B528DC">
        <w:t>were tentatively reached in the pre-training planning session described above (</w:t>
      </w:r>
      <w:r w:rsidR="00B528DC" w:rsidRPr="00B528DC">
        <w:rPr>
          <w:i/>
        </w:rPr>
        <w:t>Pre-Training Session: Logistics Planning</w:t>
      </w:r>
      <w:r w:rsidR="00B528DC">
        <w:t>).</w:t>
      </w:r>
      <w:r w:rsidR="00B528DC" w:rsidRPr="00B528DC">
        <w:t xml:space="preserve"> </w:t>
      </w:r>
      <w:r>
        <w:t xml:space="preserve">The decisions should be </w:t>
      </w:r>
      <w:r w:rsidR="00B528DC">
        <w:t xml:space="preserve">reviewed and discussed with training participants, with participants given the opportunity to provide feedback. The session concludes once consensus is reached </w:t>
      </w:r>
      <w:r>
        <w:t>on how to logistically proceed.</w:t>
      </w:r>
    </w:p>
    <w:p w14:paraId="0F454B36" w14:textId="4E7E934B" w:rsidR="00092824" w:rsidRDefault="00092824" w:rsidP="00092824">
      <w:r w:rsidRPr="00160EC3">
        <w:rPr>
          <w:b/>
          <w:bCs/>
        </w:rPr>
        <w:t>Objective</w:t>
      </w:r>
      <w:r>
        <w:t>: To make the necessary logistical decisions to begin photo taking</w:t>
      </w:r>
    </w:p>
    <w:p w14:paraId="70630ED0" w14:textId="77777777" w:rsidR="00092824" w:rsidRDefault="00092824" w:rsidP="00092824">
      <w:r w:rsidRPr="00F84988">
        <w:rPr>
          <w:b/>
          <w:bCs/>
        </w:rPr>
        <w:t>Time:</w:t>
      </w:r>
      <w:r>
        <w:t xml:space="preserve"> 45 minutes</w:t>
      </w:r>
    </w:p>
    <w:p w14:paraId="233C243F" w14:textId="23DC1CE1" w:rsidR="00092824" w:rsidRPr="00C83646" w:rsidRDefault="00092824" w:rsidP="00092824">
      <w:r w:rsidRPr="002412EF">
        <w:rPr>
          <w:b/>
          <w:bCs/>
        </w:rPr>
        <w:t xml:space="preserve">Materials: </w:t>
      </w:r>
      <w:r w:rsidR="00C83646">
        <w:rPr>
          <w:bCs/>
        </w:rPr>
        <w:t xml:space="preserve">Notes from the </w:t>
      </w:r>
      <w:r w:rsidR="00C83646" w:rsidRPr="00C83646">
        <w:rPr>
          <w:bCs/>
          <w:i/>
        </w:rPr>
        <w:t>Pre-Training Session: Logistics Planning</w:t>
      </w:r>
      <w:r w:rsidR="00C83646">
        <w:rPr>
          <w:bCs/>
          <w:i/>
        </w:rPr>
        <w:t xml:space="preserve"> </w:t>
      </w:r>
      <w:r w:rsidR="00C83646">
        <w:t>discussion</w:t>
      </w:r>
    </w:p>
    <w:p w14:paraId="761C94FC" w14:textId="75445A76" w:rsidR="00092824" w:rsidRDefault="00092824"/>
    <w:p w14:paraId="5A4F61AB" w14:textId="60CB51AF" w:rsidR="00B528DC" w:rsidRPr="00B528DC" w:rsidRDefault="00B528DC">
      <w:pPr>
        <w:rPr>
          <w:b/>
          <w:sz w:val="24"/>
          <w:szCs w:val="24"/>
          <w:u w:val="single"/>
        </w:rPr>
      </w:pPr>
      <w:r w:rsidRPr="00B528DC">
        <w:rPr>
          <w:b/>
          <w:sz w:val="24"/>
          <w:szCs w:val="24"/>
          <w:u w:val="single"/>
        </w:rPr>
        <w:t>Session 7: Additional Practice Taking Photos</w:t>
      </w:r>
    </w:p>
    <w:p w14:paraId="0816D517" w14:textId="6C19EC79" w:rsidR="00C40DC7" w:rsidRDefault="00C40DC7" w:rsidP="00C40DC7">
      <w:pPr>
        <w:jc w:val="both"/>
      </w:pPr>
      <w:r w:rsidRPr="00F81D3D">
        <w:rPr>
          <w:b/>
          <w:bCs/>
        </w:rPr>
        <w:t>Sess</w:t>
      </w:r>
      <w:r>
        <w:rPr>
          <w:b/>
          <w:bCs/>
        </w:rPr>
        <w:t>i</w:t>
      </w:r>
      <w:r w:rsidRPr="00F81D3D">
        <w:rPr>
          <w:b/>
          <w:bCs/>
        </w:rPr>
        <w:t xml:space="preserve">on </w:t>
      </w:r>
      <w:r>
        <w:rPr>
          <w:b/>
          <w:bCs/>
        </w:rPr>
        <w:t>S</w:t>
      </w:r>
      <w:r w:rsidRPr="00F81D3D">
        <w:rPr>
          <w:b/>
          <w:bCs/>
        </w:rPr>
        <w:t>ummary</w:t>
      </w:r>
      <w:r>
        <w:t>: Participants are given additional time to practice taking photos. The facilitator moves among the participants as they practice</w:t>
      </w:r>
      <w:r w:rsidR="005B1E34">
        <w:t xml:space="preserve">, providing feedback and guidance as needed. If cameras are being shared among multiple participants, </w:t>
      </w:r>
      <w:r w:rsidR="00AC6039">
        <w:t xml:space="preserve">participants can still remain engaged when not taking photos </w:t>
      </w:r>
      <w:r w:rsidR="005B1E34">
        <w:t>by observing their colleagues and offering suggestions and feedback</w:t>
      </w:r>
      <w:r>
        <w:t>.</w:t>
      </w:r>
    </w:p>
    <w:p w14:paraId="57E0D415" w14:textId="33A5FB05" w:rsidR="00AC6039" w:rsidRPr="009C6756" w:rsidRDefault="00C40DC7" w:rsidP="00AC6039">
      <w:r w:rsidRPr="00160EC3">
        <w:rPr>
          <w:b/>
          <w:bCs/>
        </w:rPr>
        <w:t>Objective</w:t>
      </w:r>
      <w:r>
        <w:t xml:space="preserve">: To </w:t>
      </w:r>
      <w:r w:rsidR="00AC6039">
        <w:t>teach the</w:t>
      </w:r>
      <w:r w:rsidR="00AC6039" w:rsidRPr="009C6756">
        <w:t xml:space="preserve"> participants to take</w:t>
      </w:r>
      <w:r w:rsidR="00AC6039">
        <w:t xml:space="preserve"> high-</w:t>
      </w:r>
      <w:r w:rsidR="00AC6039" w:rsidRPr="009C6756">
        <w:t>quality photos</w:t>
      </w:r>
    </w:p>
    <w:p w14:paraId="781D8F5F" w14:textId="77777777" w:rsidR="00C40DC7" w:rsidRDefault="00C40DC7" w:rsidP="00C40DC7">
      <w:r w:rsidRPr="00F84988">
        <w:rPr>
          <w:b/>
          <w:bCs/>
        </w:rPr>
        <w:t>Time:</w:t>
      </w:r>
      <w:r>
        <w:t xml:space="preserve"> 45 minutes</w:t>
      </w:r>
    </w:p>
    <w:p w14:paraId="21122FB7" w14:textId="6E4C1B5D" w:rsidR="00C40DC7" w:rsidRPr="002412EF" w:rsidRDefault="00C40DC7" w:rsidP="00C40DC7">
      <w:r w:rsidRPr="002412EF">
        <w:rPr>
          <w:b/>
          <w:bCs/>
        </w:rPr>
        <w:t xml:space="preserve">Materials: </w:t>
      </w:r>
      <w:r>
        <w:t>At least 1 camera for e</w:t>
      </w:r>
      <w:r w:rsidR="0081275C">
        <w:t>very</w:t>
      </w:r>
      <w:r>
        <w:t xml:space="preserve"> 3 participants</w:t>
      </w:r>
    </w:p>
    <w:p w14:paraId="4E3FB7CD" w14:textId="77777777" w:rsidR="00B528DC" w:rsidRDefault="00B528DC"/>
    <w:p w14:paraId="34E47D37" w14:textId="77777777" w:rsidR="00E007EE" w:rsidRPr="00AB7618" w:rsidRDefault="00E007EE" w:rsidP="0018035E">
      <w:pPr>
        <w:rPr>
          <w:b/>
          <w:sz w:val="24"/>
          <w:u w:val="single"/>
        </w:rPr>
      </w:pPr>
      <w:bookmarkStart w:id="2" w:name="_Hlk15990395"/>
      <w:r w:rsidRPr="00AB7618">
        <w:rPr>
          <w:b/>
          <w:sz w:val="24"/>
          <w:u w:val="single"/>
        </w:rPr>
        <w:t>Attachments</w:t>
      </w:r>
    </w:p>
    <w:p w14:paraId="3CA4804C" w14:textId="5683DECB" w:rsidR="00E007EE" w:rsidRDefault="00E007EE" w:rsidP="0018035E">
      <w:pPr>
        <w:pStyle w:val="ListParagraph"/>
        <w:numPr>
          <w:ilvl w:val="0"/>
          <w:numId w:val="22"/>
        </w:numPr>
        <w:contextualSpacing w:val="0"/>
      </w:pPr>
      <w:r>
        <w:rPr>
          <w:i/>
        </w:rPr>
        <w:t>Practice Photo Review Sheet</w:t>
      </w:r>
      <w:r w:rsidRPr="00BD4FCC">
        <w:t xml:space="preserve"> </w:t>
      </w:r>
      <w:r>
        <w:t>(used during Session 5: Practice – Evaluating Photos)</w:t>
      </w:r>
    </w:p>
    <w:p w14:paraId="1124E884" w14:textId="507D2B1A" w:rsidR="0018035E" w:rsidRDefault="0018035E" w:rsidP="0018035E">
      <w:r>
        <w:br w:type="page"/>
      </w:r>
    </w:p>
    <w:p w14:paraId="6CEB63AD" w14:textId="77777777" w:rsidR="0018035E" w:rsidRDefault="0018035E" w:rsidP="0018035E"/>
    <w:p w14:paraId="717D45DE" w14:textId="11BA9261" w:rsidR="002B6B5A" w:rsidRPr="0018035E" w:rsidRDefault="00D01B4D" w:rsidP="0018035E">
      <w:pPr>
        <w:spacing w:after="240"/>
        <w:jc w:val="center"/>
        <w:rPr>
          <w:b/>
          <w:sz w:val="28"/>
          <w:szCs w:val="28"/>
        </w:rPr>
      </w:pPr>
      <w:r w:rsidRPr="0018035E">
        <w:rPr>
          <w:b/>
          <w:sz w:val="28"/>
          <w:szCs w:val="28"/>
        </w:rPr>
        <w:t xml:space="preserve">Practice </w:t>
      </w:r>
      <w:r w:rsidR="002B6B5A" w:rsidRPr="0018035E">
        <w:rPr>
          <w:b/>
          <w:sz w:val="28"/>
          <w:szCs w:val="28"/>
        </w:rPr>
        <w:t>Photo Review Sheet</w:t>
      </w:r>
    </w:p>
    <w:tbl>
      <w:tblPr>
        <w:tblStyle w:val="TableGrid"/>
        <w:tblW w:w="0" w:type="auto"/>
        <w:tblLook w:val="04A0" w:firstRow="1" w:lastRow="0" w:firstColumn="1" w:lastColumn="0" w:noHBand="0" w:noVBand="1"/>
      </w:tblPr>
      <w:tblGrid>
        <w:gridCol w:w="1018"/>
        <w:gridCol w:w="1084"/>
        <w:gridCol w:w="1426"/>
        <w:gridCol w:w="5822"/>
      </w:tblGrid>
      <w:tr w:rsidR="00D01B4D" w:rsidRPr="0018035E" w14:paraId="0101F80F" w14:textId="77777777" w:rsidTr="00D01B4D">
        <w:tc>
          <w:tcPr>
            <w:tcW w:w="885" w:type="dxa"/>
            <w:vMerge w:val="restart"/>
            <w:shd w:val="clear" w:color="auto" w:fill="D0CECE" w:themeFill="background2" w:themeFillShade="E6"/>
          </w:tcPr>
          <w:p w14:paraId="13A17E1C" w14:textId="6F04F770" w:rsidR="00D01B4D" w:rsidRPr="0018035E" w:rsidRDefault="00D01B4D" w:rsidP="00EB2C9F">
            <w:pPr>
              <w:rPr>
                <w:sz w:val="24"/>
                <w:szCs w:val="20"/>
              </w:rPr>
            </w:pPr>
            <w:r w:rsidRPr="0018035E">
              <w:rPr>
                <w:sz w:val="24"/>
                <w:szCs w:val="20"/>
              </w:rPr>
              <w:t>Photo Number</w:t>
            </w:r>
          </w:p>
        </w:tc>
        <w:tc>
          <w:tcPr>
            <w:tcW w:w="2530" w:type="dxa"/>
            <w:gridSpan w:val="2"/>
            <w:shd w:val="clear" w:color="auto" w:fill="D0CECE" w:themeFill="background2" w:themeFillShade="E6"/>
          </w:tcPr>
          <w:p w14:paraId="175559C6" w14:textId="5A987528" w:rsidR="00D01B4D" w:rsidRPr="0018035E" w:rsidRDefault="00D01B4D" w:rsidP="00D01B4D">
            <w:pPr>
              <w:jc w:val="center"/>
              <w:rPr>
                <w:sz w:val="24"/>
                <w:szCs w:val="20"/>
              </w:rPr>
            </w:pPr>
            <w:r w:rsidRPr="0018035E">
              <w:rPr>
                <w:sz w:val="24"/>
                <w:szCs w:val="20"/>
              </w:rPr>
              <w:t>Based on the photo quality, is the photo useful or not useful? (check one)</w:t>
            </w:r>
          </w:p>
        </w:tc>
        <w:tc>
          <w:tcPr>
            <w:tcW w:w="5935" w:type="dxa"/>
            <w:vMerge w:val="restart"/>
            <w:shd w:val="clear" w:color="auto" w:fill="D0CECE" w:themeFill="background2" w:themeFillShade="E6"/>
          </w:tcPr>
          <w:p w14:paraId="4061BFA5" w14:textId="1EE57B78" w:rsidR="00D01B4D" w:rsidRPr="0018035E" w:rsidRDefault="00D01B4D" w:rsidP="00D80833">
            <w:pPr>
              <w:rPr>
                <w:sz w:val="24"/>
                <w:szCs w:val="20"/>
              </w:rPr>
            </w:pPr>
            <w:r w:rsidRPr="0018035E">
              <w:rPr>
                <w:sz w:val="24"/>
                <w:szCs w:val="20"/>
              </w:rPr>
              <w:t>Reason</w:t>
            </w:r>
            <w:r w:rsidR="0018035E">
              <w:rPr>
                <w:sz w:val="24"/>
                <w:szCs w:val="20"/>
              </w:rPr>
              <w:t>(</w:t>
            </w:r>
            <w:r w:rsidRPr="0018035E">
              <w:rPr>
                <w:sz w:val="24"/>
                <w:szCs w:val="20"/>
              </w:rPr>
              <w:t>s</w:t>
            </w:r>
            <w:r w:rsidR="0018035E">
              <w:rPr>
                <w:sz w:val="24"/>
                <w:szCs w:val="20"/>
              </w:rPr>
              <w:t>)</w:t>
            </w:r>
            <w:r w:rsidRPr="0018035E">
              <w:rPr>
                <w:sz w:val="24"/>
                <w:szCs w:val="20"/>
              </w:rPr>
              <w:t xml:space="preserve"> it is not useful</w:t>
            </w:r>
          </w:p>
        </w:tc>
      </w:tr>
      <w:tr w:rsidR="00D01B4D" w:rsidRPr="0018035E" w14:paraId="7D2CF42D" w14:textId="77777777" w:rsidTr="00D01B4D">
        <w:tc>
          <w:tcPr>
            <w:tcW w:w="885" w:type="dxa"/>
            <w:vMerge/>
            <w:shd w:val="clear" w:color="auto" w:fill="D0CECE" w:themeFill="background2" w:themeFillShade="E6"/>
          </w:tcPr>
          <w:p w14:paraId="37D47646" w14:textId="74F82734" w:rsidR="00D01B4D" w:rsidRPr="0018035E" w:rsidRDefault="00D01B4D">
            <w:pPr>
              <w:rPr>
                <w:sz w:val="24"/>
                <w:szCs w:val="20"/>
              </w:rPr>
            </w:pPr>
          </w:p>
        </w:tc>
        <w:tc>
          <w:tcPr>
            <w:tcW w:w="1090" w:type="dxa"/>
            <w:shd w:val="clear" w:color="auto" w:fill="D0CECE" w:themeFill="background2" w:themeFillShade="E6"/>
          </w:tcPr>
          <w:p w14:paraId="6CCA37AA" w14:textId="7487108D" w:rsidR="00D01B4D" w:rsidRPr="0018035E" w:rsidRDefault="00D01B4D" w:rsidP="00D01B4D">
            <w:pPr>
              <w:jc w:val="center"/>
              <w:rPr>
                <w:sz w:val="24"/>
                <w:szCs w:val="20"/>
              </w:rPr>
            </w:pPr>
            <w:r w:rsidRPr="0018035E">
              <w:rPr>
                <w:sz w:val="24"/>
                <w:szCs w:val="20"/>
              </w:rPr>
              <w:t>Useful</w:t>
            </w:r>
          </w:p>
        </w:tc>
        <w:tc>
          <w:tcPr>
            <w:tcW w:w="1440" w:type="dxa"/>
            <w:shd w:val="clear" w:color="auto" w:fill="D0CECE" w:themeFill="background2" w:themeFillShade="E6"/>
          </w:tcPr>
          <w:p w14:paraId="24C6659A" w14:textId="737491C7" w:rsidR="00D01B4D" w:rsidRPr="0018035E" w:rsidRDefault="00D01B4D" w:rsidP="00D01B4D">
            <w:pPr>
              <w:jc w:val="center"/>
              <w:rPr>
                <w:sz w:val="24"/>
                <w:szCs w:val="20"/>
              </w:rPr>
            </w:pPr>
            <w:r w:rsidRPr="0018035E">
              <w:rPr>
                <w:sz w:val="24"/>
                <w:szCs w:val="20"/>
              </w:rPr>
              <w:t>Not Useful</w:t>
            </w:r>
          </w:p>
        </w:tc>
        <w:tc>
          <w:tcPr>
            <w:tcW w:w="5935" w:type="dxa"/>
            <w:vMerge/>
            <w:shd w:val="clear" w:color="auto" w:fill="D0CECE" w:themeFill="background2" w:themeFillShade="E6"/>
          </w:tcPr>
          <w:p w14:paraId="6A348DB3" w14:textId="383F2F44" w:rsidR="00D01B4D" w:rsidRPr="0018035E" w:rsidRDefault="00D01B4D">
            <w:pPr>
              <w:rPr>
                <w:sz w:val="24"/>
                <w:szCs w:val="20"/>
              </w:rPr>
            </w:pPr>
          </w:p>
        </w:tc>
      </w:tr>
      <w:tr w:rsidR="00993C99" w:rsidRPr="0018035E" w14:paraId="5B3806DC" w14:textId="77777777" w:rsidTr="00D01B4D">
        <w:tc>
          <w:tcPr>
            <w:tcW w:w="885" w:type="dxa"/>
          </w:tcPr>
          <w:p w14:paraId="40A04E9F" w14:textId="246C1E4C" w:rsidR="00993C99" w:rsidRPr="0018035E" w:rsidRDefault="004B5F17" w:rsidP="0018035E">
            <w:pPr>
              <w:spacing w:after="360"/>
              <w:rPr>
                <w:sz w:val="24"/>
                <w:szCs w:val="20"/>
              </w:rPr>
            </w:pPr>
            <w:r w:rsidRPr="0018035E">
              <w:rPr>
                <w:sz w:val="24"/>
                <w:szCs w:val="20"/>
              </w:rPr>
              <w:t>1</w:t>
            </w:r>
          </w:p>
        </w:tc>
        <w:tc>
          <w:tcPr>
            <w:tcW w:w="1090" w:type="dxa"/>
          </w:tcPr>
          <w:p w14:paraId="60F4EF5E" w14:textId="77777777" w:rsidR="00993C99" w:rsidRPr="0018035E" w:rsidRDefault="00993C99" w:rsidP="0018035E">
            <w:pPr>
              <w:spacing w:after="360"/>
              <w:rPr>
                <w:sz w:val="24"/>
                <w:szCs w:val="20"/>
              </w:rPr>
            </w:pPr>
          </w:p>
        </w:tc>
        <w:tc>
          <w:tcPr>
            <w:tcW w:w="1440" w:type="dxa"/>
          </w:tcPr>
          <w:p w14:paraId="2F8FDF89" w14:textId="77777777" w:rsidR="00993C99" w:rsidRPr="0018035E" w:rsidRDefault="00993C99" w:rsidP="0018035E">
            <w:pPr>
              <w:spacing w:after="360"/>
              <w:rPr>
                <w:sz w:val="24"/>
                <w:szCs w:val="20"/>
              </w:rPr>
            </w:pPr>
          </w:p>
        </w:tc>
        <w:tc>
          <w:tcPr>
            <w:tcW w:w="5935" w:type="dxa"/>
          </w:tcPr>
          <w:p w14:paraId="3D7F644F" w14:textId="77777777" w:rsidR="00993C99" w:rsidRPr="0018035E" w:rsidRDefault="00993C99" w:rsidP="0018035E">
            <w:pPr>
              <w:spacing w:after="360"/>
              <w:rPr>
                <w:sz w:val="24"/>
                <w:szCs w:val="20"/>
              </w:rPr>
            </w:pPr>
          </w:p>
        </w:tc>
      </w:tr>
      <w:tr w:rsidR="00993C99" w:rsidRPr="0018035E" w14:paraId="57BB9B03" w14:textId="77777777" w:rsidTr="00D01B4D">
        <w:tc>
          <w:tcPr>
            <w:tcW w:w="885" w:type="dxa"/>
          </w:tcPr>
          <w:p w14:paraId="0F6C0FCD" w14:textId="62D3104D" w:rsidR="00993C99" w:rsidRPr="0018035E" w:rsidRDefault="004B5F17" w:rsidP="0018035E">
            <w:pPr>
              <w:spacing w:after="360"/>
              <w:rPr>
                <w:sz w:val="24"/>
                <w:szCs w:val="20"/>
              </w:rPr>
            </w:pPr>
            <w:r w:rsidRPr="0018035E">
              <w:rPr>
                <w:sz w:val="24"/>
                <w:szCs w:val="20"/>
              </w:rPr>
              <w:t>2</w:t>
            </w:r>
          </w:p>
        </w:tc>
        <w:tc>
          <w:tcPr>
            <w:tcW w:w="1090" w:type="dxa"/>
          </w:tcPr>
          <w:p w14:paraId="3FA6D1D6" w14:textId="77777777" w:rsidR="00993C99" w:rsidRPr="0018035E" w:rsidRDefault="00993C99" w:rsidP="0018035E">
            <w:pPr>
              <w:spacing w:after="360"/>
              <w:rPr>
                <w:sz w:val="24"/>
                <w:szCs w:val="20"/>
              </w:rPr>
            </w:pPr>
          </w:p>
        </w:tc>
        <w:tc>
          <w:tcPr>
            <w:tcW w:w="1440" w:type="dxa"/>
          </w:tcPr>
          <w:p w14:paraId="7DCCD894" w14:textId="77777777" w:rsidR="00993C99" w:rsidRPr="0018035E" w:rsidRDefault="00993C99" w:rsidP="0018035E">
            <w:pPr>
              <w:spacing w:after="360"/>
              <w:rPr>
                <w:sz w:val="24"/>
                <w:szCs w:val="20"/>
              </w:rPr>
            </w:pPr>
          </w:p>
        </w:tc>
        <w:tc>
          <w:tcPr>
            <w:tcW w:w="5935" w:type="dxa"/>
          </w:tcPr>
          <w:p w14:paraId="369D9DCD" w14:textId="77777777" w:rsidR="00993C99" w:rsidRPr="0018035E" w:rsidRDefault="00993C99" w:rsidP="0018035E">
            <w:pPr>
              <w:spacing w:after="360"/>
              <w:rPr>
                <w:sz w:val="24"/>
                <w:szCs w:val="20"/>
              </w:rPr>
            </w:pPr>
          </w:p>
        </w:tc>
      </w:tr>
      <w:tr w:rsidR="004B5F17" w:rsidRPr="0018035E" w14:paraId="155155BB" w14:textId="77777777" w:rsidTr="00D01B4D">
        <w:tc>
          <w:tcPr>
            <w:tcW w:w="885" w:type="dxa"/>
          </w:tcPr>
          <w:p w14:paraId="4C83B0D1" w14:textId="5625557E" w:rsidR="004B5F17" w:rsidRPr="0018035E" w:rsidRDefault="004B5F17" w:rsidP="0018035E">
            <w:pPr>
              <w:spacing w:after="360"/>
              <w:rPr>
                <w:sz w:val="24"/>
                <w:szCs w:val="20"/>
              </w:rPr>
            </w:pPr>
            <w:r w:rsidRPr="0018035E">
              <w:rPr>
                <w:sz w:val="24"/>
                <w:szCs w:val="20"/>
              </w:rPr>
              <w:t>3</w:t>
            </w:r>
          </w:p>
        </w:tc>
        <w:tc>
          <w:tcPr>
            <w:tcW w:w="1090" w:type="dxa"/>
          </w:tcPr>
          <w:p w14:paraId="73232760" w14:textId="77777777" w:rsidR="004B5F17" w:rsidRPr="0018035E" w:rsidRDefault="004B5F17" w:rsidP="0018035E">
            <w:pPr>
              <w:spacing w:after="360"/>
              <w:rPr>
                <w:sz w:val="24"/>
                <w:szCs w:val="20"/>
              </w:rPr>
            </w:pPr>
          </w:p>
        </w:tc>
        <w:tc>
          <w:tcPr>
            <w:tcW w:w="1440" w:type="dxa"/>
          </w:tcPr>
          <w:p w14:paraId="26AA8BD5" w14:textId="77777777" w:rsidR="004B5F17" w:rsidRPr="0018035E" w:rsidRDefault="004B5F17" w:rsidP="0018035E">
            <w:pPr>
              <w:spacing w:after="360"/>
              <w:rPr>
                <w:sz w:val="24"/>
                <w:szCs w:val="20"/>
              </w:rPr>
            </w:pPr>
          </w:p>
        </w:tc>
        <w:tc>
          <w:tcPr>
            <w:tcW w:w="5935" w:type="dxa"/>
          </w:tcPr>
          <w:p w14:paraId="77C32AE4" w14:textId="77777777" w:rsidR="004B5F17" w:rsidRPr="0018035E" w:rsidRDefault="004B5F17" w:rsidP="0018035E">
            <w:pPr>
              <w:spacing w:after="360"/>
              <w:rPr>
                <w:sz w:val="24"/>
                <w:szCs w:val="20"/>
              </w:rPr>
            </w:pPr>
          </w:p>
        </w:tc>
      </w:tr>
      <w:tr w:rsidR="004B5F17" w:rsidRPr="0018035E" w14:paraId="71915149" w14:textId="77777777" w:rsidTr="00D01B4D">
        <w:tc>
          <w:tcPr>
            <w:tcW w:w="885" w:type="dxa"/>
          </w:tcPr>
          <w:p w14:paraId="6C52A5CC" w14:textId="714D9A23" w:rsidR="004B5F17" w:rsidRPr="0018035E" w:rsidRDefault="004B5F17" w:rsidP="0018035E">
            <w:pPr>
              <w:spacing w:after="360"/>
              <w:rPr>
                <w:sz w:val="24"/>
                <w:szCs w:val="20"/>
              </w:rPr>
            </w:pPr>
            <w:r w:rsidRPr="0018035E">
              <w:rPr>
                <w:sz w:val="24"/>
                <w:szCs w:val="20"/>
              </w:rPr>
              <w:t>4</w:t>
            </w:r>
          </w:p>
        </w:tc>
        <w:tc>
          <w:tcPr>
            <w:tcW w:w="1090" w:type="dxa"/>
          </w:tcPr>
          <w:p w14:paraId="39AF6C29" w14:textId="77777777" w:rsidR="004B5F17" w:rsidRPr="0018035E" w:rsidRDefault="004B5F17" w:rsidP="0018035E">
            <w:pPr>
              <w:spacing w:after="360"/>
              <w:rPr>
                <w:sz w:val="24"/>
                <w:szCs w:val="20"/>
              </w:rPr>
            </w:pPr>
          </w:p>
        </w:tc>
        <w:tc>
          <w:tcPr>
            <w:tcW w:w="1440" w:type="dxa"/>
          </w:tcPr>
          <w:p w14:paraId="19D52DD9" w14:textId="77777777" w:rsidR="004B5F17" w:rsidRPr="0018035E" w:rsidRDefault="004B5F17" w:rsidP="0018035E">
            <w:pPr>
              <w:spacing w:after="360"/>
              <w:rPr>
                <w:sz w:val="24"/>
                <w:szCs w:val="20"/>
              </w:rPr>
            </w:pPr>
          </w:p>
        </w:tc>
        <w:tc>
          <w:tcPr>
            <w:tcW w:w="5935" w:type="dxa"/>
          </w:tcPr>
          <w:p w14:paraId="224CA637" w14:textId="77777777" w:rsidR="004B5F17" w:rsidRPr="0018035E" w:rsidRDefault="004B5F17" w:rsidP="0018035E">
            <w:pPr>
              <w:spacing w:after="360"/>
              <w:rPr>
                <w:sz w:val="24"/>
                <w:szCs w:val="20"/>
              </w:rPr>
            </w:pPr>
          </w:p>
        </w:tc>
      </w:tr>
      <w:tr w:rsidR="004B5F17" w:rsidRPr="0018035E" w14:paraId="3F4C3DF2" w14:textId="77777777" w:rsidTr="00D01B4D">
        <w:tc>
          <w:tcPr>
            <w:tcW w:w="885" w:type="dxa"/>
          </w:tcPr>
          <w:p w14:paraId="6EE85E65" w14:textId="491F28F9" w:rsidR="004B5F17" w:rsidRPr="0018035E" w:rsidRDefault="004B5F17" w:rsidP="0018035E">
            <w:pPr>
              <w:spacing w:after="360"/>
              <w:rPr>
                <w:sz w:val="24"/>
                <w:szCs w:val="20"/>
              </w:rPr>
            </w:pPr>
            <w:r w:rsidRPr="0018035E">
              <w:rPr>
                <w:sz w:val="24"/>
                <w:szCs w:val="20"/>
              </w:rPr>
              <w:t>5</w:t>
            </w:r>
          </w:p>
        </w:tc>
        <w:tc>
          <w:tcPr>
            <w:tcW w:w="1090" w:type="dxa"/>
          </w:tcPr>
          <w:p w14:paraId="637A32B7" w14:textId="77777777" w:rsidR="004B5F17" w:rsidRPr="0018035E" w:rsidRDefault="004B5F17" w:rsidP="0018035E">
            <w:pPr>
              <w:spacing w:after="360"/>
              <w:rPr>
                <w:sz w:val="24"/>
                <w:szCs w:val="20"/>
              </w:rPr>
            </w:pPr>
          </w:p>
        </w:tc>
        <w:tc>
          <w:tcPr>
            <w:tcW w:w="1440" w:type="dxa"/>
          </w:tcPr>
          <w:p w14:paraId="61F87138" w14:textId="77777777" w:rsidR="004B5F17" w:rsidRPr="0018035E" w:rsidRDefault="004B5F17" w:rsidP="0018035E">
            <w:pPr>
              <w:spacing w:after="360"/>
              <w:rPr>
                <w:sz w:val="24"/>
                <w:szCs w:val="20"/>
              </w:rPr>
            </w:pPr>
          </w:p>
        </w:tc>
        <w:tc>
          <w:tcPr>
            <w:tcW w:w="5935" w:type="dxa"/>
          </w:tcPr>
          <w:p w14:paraId="131C49E9" w14:textId="77777777" w:rsidR="004B5F17" w:rsidRPr="0018035E" w:rsidRDefault="004B5F17" w:rsidP="0018035E">
            <w:pPr>
              <w:spacing w:after="360"/>
              <w:rPr>
                <w:sz w:val="24"/>
                <w:szCs w:val="20"/>
              </w:rPr>
            </w:pPr>
          </w:p>
        </w:tc>
      </w:tr>
      <w:tr w:rsidR="004B5F17" w:rsidRPr="0018035E" w14:paraId="4BFD371A" w14:textId="77777777" w:rsidTr="00D01B4D">
        <w:tc>
          <w:tcPr>
            <w:tcW w:w="885" w:type="dxa"/>
          </w:tcPr>
          <w:p w14:paraId="6AF13FA2" w14:textId="116804C0" w:rsidR="004B5F17" w:rsidRPr="0018035E" w:rsidRDefault="004B5F17" w:rsidP="0018035E">
            <w:pPr>
              <w:spacing w:after="360"/>
              <w:rPr>
                <w:sz w:val="24"/>
                <w:szCs w:val="20"/>
              </w:rPr>
            </w:pPr>
            <w:r w:rsidRPr="0018035E">
              <w:rPr>
                <w:sz w:val="24"/>
                <w:szCs w:val="20"/>
              </w:rPr>
              <w:t>6</w:t>
            </w:r>
          </w:p>
        </w:tc>
        <w:tc>
          <w:tcPr>
            <w:tcW w:w="1090" w:type="dxa"/>
          </w:tcPr>
          <w:p w14:paraId="44231812" w14:textId="77777777" w:rsidR="004B5F17" w:rsidRPr="0018035E" w:rsidRDefault="004B5F17" w:rsidP="0018035E">
            <w:pPr>
              <w:spacing w:after="360"/>
              <w:rPr>
                <w:sz w:val="24"/>
                <w:szCs w:val="20"/>
              </w:rPr>
            </w:pPr>
          </w:p>
        </w:tc>
        <w:tc>
          <w:tcPr>
            <w:tcW w:w="1440" w:type="dxa"/>
          </w:tcPr>
          <w:p w14:paraId="115F4BE0" w14:textId="77777777" w:rsidR="004B5F17" w:rsidRPr="0018035E" w:rsidRDefault="004B5F17" w:rsidP="0018035E">
            <w:pPr>
              <w:spacing w:after="360"/>
              <w:rPr>
                <w:sz w:val="24"/>
                <w:szCs w:val="20"/>
              </w:rPr>
            </w:pPr>
          </w:p>
        </w:tc>
        <w:tc>
          <w:tcPr>
            <w:tcW w:w="5935" w:type="dxa"/>
          </w:tcPr>
          <w:p w14:paraId="0FEE81FB" w14:textId="77777777" w:rsidR="004B5F17" w:rsidRPr="0018035E" w:rsidRDefault="004B5F17" w:rsidP="0018035E">
            <w:pPr>
              <w:spacing w:after="360"/>
              <w:rPr>
                <w:sz w:val="24"/>
                <w:szCs w:val="20"/>
              </w:rPr>
            </w:pPr>
          </w:p>
        </w:tc>
      </w:tr>
      <w:tr w:rsidR="004B5F17" w:rsidRPr="0018035E" w14:paraId="387A44AD" w14:textId="77777777" w:rsidTr="00D01B4D">
        <w:tc>
          <w:tcPr>
            <w:tcW w:w="885" w:type="dxa"/>
          </w:tcPr>
          <w:p w14:paraId="4C37ADC5" w14:textId="5E8AF40B" w:rsidR="004B5F17" w:rsidRPr="0018035E" w:rsidRDefault="004B5F17" w:rsidP="0018035E">
            <w:pPr>
              <w:spacing w:after="360"/>
              <w:rPr>
                <w:sz w:val="24"/>
                <w:szCs w:val="20"/>
              </w:rPr>
            </w:pPr>
            <w:r w:rsidRPr="0018035E">
              <w:rPr>
                <w:sz w:val="24"/>
                <w:szCs w:val="20"/>
              </w:rPr>
              <w:t>7</w:t>
            </w:r>
          </w:p>
        </w:tc>
        <w:tc>
          <w:tcPr>
            <w:tcW w:w="1090" w:type="dxa"/>
          </w:tcPr>
          <w:p w14:paraId="0F1249CB" w14:textId="77777777" w:rsidR="004B5F17" w:rsidRPr="0018035E" w:rsidRDefault="004B5F17" w:rsidP="0018035E">
            <w:pPr>
              <w:spacing w:after="360"/>
              <w:rPr>
                <w:sz w:val="24"/>
                <w:szCs w:val="20"/>
              </w:rPr>
            </w:pPr>
          </w:p>
        </w:tc>
        <w:tc>
          <w:tcPr>
            <w:tcW w:w="1440" w:type="dxa"/>
          </w:tcPr>
          <w:p w14:paraId="4BA5A173" w14:textId="77777777" w:rsidR="004B5F17" w:rsidRPr="0018035E" w:rsidRDefault="004B5F17" w:rsidP="0018035E">
            <w:pPr>
              <w:spacing w:after="360"/>
              <w:rPr>
                <w:sz w:val="24"/>
                <w:szCs w:val="20"/>
              </w:rPr>
            </w:pPr>
          </w:p>
        </w:tc>
        <w:tc>
          <w:tcPr>
            <w:tcW w:w="5935" w:type="dxa"/>
          </w:tcPr>
          <w:p w14:paraId="2C2F952A" w14:textId="77777777" w:rsidR="004B5F17" w:rsidRPr="0018035E" w:rsidRDefault="004B5F17" w:rsidP="0018035E">
            <w:pPr>
              <w:spacing w:after="360"/>
              <w:rPr>
                <w:sz w:val="24"/>
                <w:szCs w:val="20"/>
              </w:rPr>
            </w:pPr>
          </w:p>
        </w:tc>
      </w:tr>
      <w:tr w:rsidR="004B5F17" w:rsidRPr="0018035E" w14:paraId="1AE07272" w14:textId="77777777" w:rsidTr="00D01B4D">
        <w:tc>
          <w:tcPr>
            <w:tcW w:w="885" w:type="dxa"/>
          </w:tcPr>
          <w:p w14:paraId="53369E40" w14:textId="13C12FFA" w:rsidR="004B5F17" w:rsidRPr="0018035E" w:rsidRDefault="004B5F17" w:rsidP="0018035E">
            <w:pPr>
              <w:spacing w:after="360"/>
              <w:rPr>
                <w:sz w:val="24"/>
                <w:szCs w:val="20"/>
              </w:rPr>
            </w:pPr>
            <w:r w:rsidRPr="0018035E">
              <w:rPr>
                <w:sz w:val="24"/>
                <w:szCs w:val="20"/>
              </w:rPr>
              <w:t>8</w:t>
            </w:r>
          </w:p>
        </w:tc>
        <w:tc>
          <w:tcPr>
            <w:tcW w:w="1090" w:type="dxa"/>
          </w:tcPr>
          <w:p w14:paraId="7161E71F" w14:textId="77777777" w:rsidR="004B5F17" w:rsidRPr="0018035E" w:rsidRDefault="004B5F17" w:rsidP="0018035E">
            <w:pPr>
              <w:spacing w:after="360"/>
              <w:rPr>
                <w:sz w:val="24"/>
                <w:szCs w:val="20"/>
              </w:rPr>
            </w:pPr>
          </w:p>
        </w:tc>
        <w:tc>
          <w:tcPr>
            <w:tcW w:w="1440" w:type="dxa"/>
          </w:tcPr>
          <w:p w14:paraId="53EC835A" w14:textId="77777777" w:rsidR="004B5F17" w:rsidRPr="0018035E" w:rsidRDefault="004B5F17" w:rsidP="0018035E">
            <w:pPr>
              <w:spacing w:after="360"/>
              <w:rPr>
                <w:sz w:val="24"/>
                <w:szCs w:val="20"/>
              </w:rPr>
            </w:pPr>
          </w:p>
        </w:tc>
        <w:tc>
          <w:tcPr>
            <w:tcW w:w="5935" w:type="dxa"/>
          </w:tcPr>
          <w:p w14:paraId="3377ED89" w14:textId="77777777" w:rsidR="004B5F17" w:rsidRPr="0018035E" w:rsidRDefault="004B5F17" w:rsidP="0018035E">
            <w:pPr>
              <w:spacing w:after="360"/>
              <w:rPr>
                <w:sz w:val="24"/>
                <w:szCs w:val="20"/>
              </w:rPr>
            </w:pPr>
          </w:p>
        </w:tc>
      </w:tr>
      <w:tr w:rsidR="004B5F17" w:rsidRPr="0018035E" w14:paraId="37B58AA0" w14:textId="77777777" w:rsidTr="00D01B4D">
        <w:tc>
          <w:tcPr>
            <w:tcW w:w="885" w:type="dxa"/>
          </w:tcPr>
          <w:p w14:paraId="2F933271" w14:textId="755A4576" w:rsidR="004B5F17" w:rsidRPr="0018035E" w:rsidRDefault="004B5F17" w:rsidP="0018035E">
            <w:pPr>
              <w:spacing w:after="360"/>
              <w:rPr>
                <w:sz w:val="24"/>
                <w:szCs w:val="20"/>
              </w:rPr>
            </w:pPr>
            <w:r w:rsidRPr="0018035E">
              <w:rPr>
                <w:sz w:val="24"/>
                <w:szCs w:val="20"/>
              </w:rPr>
              <w:t>9</w:t>
            </w:r>
          </w:p>
        </w:tc>
        <w:tc>
          <w:tcPr>
            <w:tcW w:w="1090" w:type="dxa"/>
          </w:tcPr>
          <w:p w14:paraId="3D02E747" w14:textId="77777777" w:rsidR="004B5F17" w:rsidRPr="0018035E" w:rsidRDefault="004B5F17" w:rsidP="0018035E">
            <w:pPr>
              <w:spacing w:after="360"/>
              <w:rPr>
                <w:sz w:val="24"/>
                <w:szCs w:val="20"/>
              </w:rPr>
            </w:pPr>
          </w:p>
        </w:tc>
        <w:tc>
          <w:tcPr>
            <w:tcW w:w="1440" w:type="dxa"/>
          </w:tcPr>
          <w:p w14:paraId="336F5A8C" w14:textId="77777777" w:rsidR="004B5F17" w:rsidRPr="0018035E" w:rsidRDefault="004B5F17" w:rsidP="0018035E">
            <w:pPr>
              <w:spacing w:after="360"/>
              <w:rPr>
                <w:sz w:val="24"/>
                <w:szCs w:val="20"/>
              </w:rPr>
            </w:pPr>
          </w:p>
        </w:tc>
        <w:tc>
          <w:tcPr>
            <w:tcW w:w="5935" w:type="dxa"/>
          </w:tcPr>
          <w:p w14:paraId="51F178D6" w14:textId="77777777" w:rsidR="004B5F17" w:rsidRPr="0018035E" w:rsidRDefault="004B5F17" w:rsidP="0018035E">
            <w:pPr>
              <w:spacing w:after="360"/>
              <w:rPr>
                <w:sz w:val="24"/>
                <w:szCs w:val="20"/>
              </w:rPr>
            </w:pPr>
          </w:p>
        </w:tc>
      </w:tr>
      <w:tr w:rsidR="004B5F17" w:rsidRPr="0018035E" w14:paraId="16DAC328" w14:textId="77777777" w:rsidTr="00D01B4D">
        <w:tc>
          <w:tcPr>
            <w:tcW w:w="885" w:type="dxa"/>
          </w:tcPr>
          <w:p w14:paraId="4A93F0A5" w14:textId="2327B030" w:rsidR="004B5F17" w:rsidRPr="0018035E" w:rsidRDefault="004B5F17" w:rsidP="0018035E">
            <w:pPr>
              <w:spacing w:after="360"/>
              <w:rPr>
                <w:sz w:val="24"/>
                <w:szCs w:val="20"/>
              </w:rPr>
            </w:pPr>
            <w:r w:rsidRPr="0018035E">
              <w:rPr>
                <w:sz w:val="24"/>
                <w:szCs w:val="20"/>
              </w:rPr>
              <w:t>10</w:t>
            </w:r>
          </w:p>
        </w:tc>
        <w:tc>
          <w:tcPr>
            <w:tcW w:w="1090" w:type="dxa"/>
          </w:tcPr>
          <w:p w14:paraId="2883BF96" w14:textId="77777777" w:rsidR="004B5F17" w:rsidRPr="0018035E" w:rsidRDefault="004B5F17" w:rsidP="0018035E">
            <w:pPr>
              <w:spacing w:after="360"/>
              <w:rPr>
                <w:sz w:val="24"/>
                <w:szCs w:val="20"/>
              </w:rPr>
            </w:pPr>
          </w:p>
        </w:tc>
        <w:tc>
          <w:tcPr>
            <w:tcW w:w="1440" w:type="dxa"/>
          </w:tcPr>
          <w:p w14:paraId="6159A892" w14:textId="77777777" w:rsidR="004B5F17" w:rsidRPr="0018035E" w:rsidRDefault="004B5F17" w:rsidP="0018035E">
            <w:pPr>
              <w:spacing w:after="360"/>
              <w:rPr>
                <w:sz w:val="24"/>
                <w:szCs w:val="20"/>
              </w:rPr>
            </w:pPr>
          </w:p>
        </w:tc>
        <w:tc>
          <w:tcPr>
            <w:tcW w:w="5935" w:type="dxa"/>
          </w:tcPr>
          <w:p w14:paraId="47A4C307" w14:textId="77777777" w:rsidR="004B5F17" w:rsidRPr="0018035E" w:rsidRDefault="004B5F17" w:rsidP="0018035E">
            <w:pPr>
              <w:spacing w:after="360"/>
              <w:rPr>
                <w:sz w:val="24"/>
                <w:szCs w:val="20"/>
              </w:rPr>
            </w:pPr>
          </w:p>
        </w:tc>
      </w:tr>
      <w:tr w:rsidR="004B5F17" w:rsidRPr="0018035E" w14:paraId="0A4F6088" w14:textId="77777777" w:rsidTr="00D01B4D">
        <w:tc>
          <w:tcPr>
            <w:tcW w:w="885" w:type="dxa"/>
          </w:tcPr>
          <w:p w14:paraId="617D8050" w14:textId="449EDFB4" w:rsidR="004B5F17" w:rsidRPr="0018035E" w:rsidRDefault="004B5F17" w:rsidP="0018035E">
            <w:pPr>
              <w:spacing w:after="360"/>
              <w:rPr>
                <w:sz w:val="24"/>
                <w:szCs w:val="20"/>
              </w:rPr>
            </w:pPr>
            <w:r w:rsidRPr="0018035E">
              <w:rPr>
                <w:sz w:val="24"/>
                <w:szCs w:val="20"/>
              </w:rPr>
              <w:t>11</w:t>
            </w:r>
          </w:p>
        </w:tc>
        <w:tc>
          <w:tcPr>
            <w:tcW w:w="1090" w:type="dxa"/>
          </w:tcPr>
          <w:p w14:paraId="26B07267" w14:textId="77777777" w:rsidR="004B5F17" w:rsidRPr="0018035E" w:rsidRDefault="004B5F17" w:rsidP="0018035E">
            <w:pPr>
              <w:spacing w:after="360"/>
              <w:rPr>
                <w:sz w:val="24"/>
                <w:szCs w:val="20"/>
              </w:rPr>
            </w:pPr>
          </w:p>
        </w:tc>
        <w:tc>
          <w:tcPr>
            <w:tcW w:w="1440" w:type="dxa"/>
          </w:tcPr>
          <w:p w14:paraId="5A219E20" w14:textId="77777777" w:rsidR="004B5F17" w:rsidRPr="0018035E" w:rsidRDefault="004B5F17" w:rsidP="0018035E">
            <w:pPr>
              <w:spacing w:after="360"/>
              <w:rPr>
                <w:sz w:val="24"/>
                <w:szCs w:val="20"/>
              </w:rPr>
            </w:pPr>
          </w:p>
        </w:tc>
        <w:tc>
          <w:tcPr>
            <w:tcW w:w="5935" w:type="dxa"/>
          </w:tcPr>
          <w:p w14:paraId="56BC211E" w14:textId="77777777" w:rsidR="004B5F17" w:rsidRPr="0018035E" w:rsidRDefault="004B5F17" w:rsidP="0018035E">
            <w:pPr>
              <w:spacing w:after="360"/>
              <w:rPr>
                <w:sz w:val="24"/>
                <w:szCs w:val="20"/>
              </w:rPr>
            </w:pPr>
          </w:p>
        </w:tc>
      </w:tr>
      <w:tr w:rsidR="004B5F17" w:rsidRPr="0018035E" w14:paraId="28C0C382" w14:textId="77777777" w:rsidTr="00D01B4D">
        <w:tc>
          <w:tcPr>
            <w:tcW w:w="885" w:type="dxa"/>
          </w:tcPr>
          <w:p w14:paraId="2236F2B6" w14:textId="0486F1AE" w:rsidR="004B5F17" w:rsidRPr="0018035E" w:rsidRDefault="004B5F17" w:rsidP="0018035E">
            <w:pPr>
              <w:spacing w:after="360"/>
              <w:rPr>
                <w:sz w:val="24"/>
                <w:szCs w:val="20"/>
              </w:rPr>
            </w:pPr>
            <w:r w:rsidRPr="0018035E">
              <w:rPr>
                <w:sz w:val="24"/>
                <w:szCs w:val="20"/>
              </w:rPr>
              <w:t>12</w:t>
            </w:r>
          </w:p>
        </w:tc>
        <w:tc>
          <w:tcPr>
            <w:tcW w:w="1090" w:type="dxa"/>
          </w:tcPr>
          <w:p w14:paraId="3109F786" w14:textId="77777777" w:rsidR="004B5F17" w:rsidRPr="0018035E" w:rsidRDefault="004B5F17" w:rsidP="0018035E">
            <w:pPr>
              <w:spacing w:after="360"/>
              <w:rPr>
                <w:sz w:val="24"/>
                <w:szCs w:val="20"/>
              </w:rPr>
            </w:pPr>
          </w:p>
        </w:tc>
        <w:tc>
          <w:tcPr>
            <w:tcW w:w="1440" w:type="dxa"/>
          </w:tcPr>
          <w:p w14:paraId="6669AD7D" w14:textId="77777777" w:rsidR="004B5F17" w:rsidRPr="0018035E" w:rsidRDefault="004B5F17" w:rsidP="0018035E">
            <w:pPr>
              <w:spacing w:after="360"/>
              <w:rPr>
                <w:sz w:val="24"/>
                <w:szCs w:val="20"/>
              </w:rPr>
            </w:pPr>
          </w:p>
        </w:tc>
        <w:tc>
          <w:tcPr>
            <w:tcW w:w="5935" w:type="dxa"/>
          </w:tcPr>
          <w:p w14:paraId="7F317E21" w14:textId="77777777" w:rsidR="004B5F17" w:rsidRPr="0018035E" w:rsidRDefault="004B5F17" w:rsidP="0018035E">
            <w:pPr>
              <w:spacing w:after="360"/>
              <w:rPr>
                <w:sz w:val="24"/>
                <w:szCs w:val="20"/>
              </w:rPr>
            </w:pPr>
          </w:p>
        </w:tc>
      </w:tr>
      <w:tr w:rsidR="00CD026E" w:rsidRPr="0018035E" w14:paraId="5562E937" w14:textId="77777777" w:rsidTr="00D01B4D">
        <w:tc>
          <w:tcPr>
            <w:tcW w:w="885" w:type="dxa"/>
          </w:tcPr>
          <w:p w14:paraId="21680CD7" w14:textId="530E969A" w:rsidR="00CD026E" w:rsidRPr="0018035E" w:rsidRDefault="00CD026E" w:rsidP="0018035E">
            <w:pPr>
              <w:spacing w:after="360"/>
              <w:rPr>
                <w:sz w:val="24"/>
                <w:szCs w:val="20"/>
              </w:rPr>
            </w:pPr>
            <w:r w:rsidRPr="0018035E">
              <w:rPr>
                <w:sz w:val="24"/>
                <w:szCs w:val="20"/>
              </w:rPr>
              <w:t>13</w:t>
            </w:r>
          </w:p>
        </w:tc>
        <w:tc>
          <w:tcPr>
            <w:tcW w:w="1090" w:type="dxa"/>
          </w:tcPr>
          <w:p w14:paraId="2FC16AF3" w14:textId="77777777" w:rsidR="00CD026E" w:rsidRPr="0018035E" w:rsidRDefault="00CD026E" w:rsidP="0018035E">
            <w:pPr>
              <w:spacing w:after="360"/>
              <w:rPr>
                <w:sz w:val="24"/>
                <w:szCs w:val="20"/>
              </w:rPr>
            </w:pPr>
          </w:p>
        </w:tc>
        <w:tc>
          <w:tcPr>
            <w:tcW w:w="1440" w:type="dxa"/>
          </w:tcPr>
          <w:p w14:paraId="2A30B3C3" w14:textId="77777777" w:rsidR="00CD026E" w:rsidRPr="0018035E" w:rsidRDefault="00CD026E" w:rsidP="0018035E">
            <w:pPr>
              <w:spacing w:after="360"/>
              <w:rPr>
                <w:sz w:val="24"/>
                <w:szCs w:val="20"/>
              </w:rPr>
            </w:pPr>
          </w:p>
        </w:tc>
        <w:tc>
          <w:tcPr>
            <w:tcW w:w="5935" w:type="dxa"/>
          </w:tcPr>
          <w:p w14:paraId="296CFE42" w14:textId="77777777" w:rsidR="00CD026E" w:rsidRPr="0018035E" w:rsidRDefault="00CD026E" w:rsidP="0018035E">
            <w:pPr>
              <w:spacing w:after="360"/>
              <w:rPr>
                <w:sz w:val="24"/>
                <w:szCs w:val="20"/>
              </w:rPr>
            </w:pPr>
          </w:p>
        </w:tc>
      </w:tr>
      <w:tr w:rsidR="00CD026E" w:rsidRPr="0018035E" w14:paraId="480FFFDD" w14:textId="77777777" w:rsidTr="00D01B4D">
        <w:tc>
          <w:tcPr>
            <w:tcW w:w="885" w:type="dxa"/>
          </w:tcPr>
          <w:p w14:paraId="64161193" w14:textId="71B4772C" w:rsidR="00CD026E" w:rsidRPr="0018035E" w:rsidRDefault="00CD026E" w:rsidP="0018035E">
            <w:pPr>
              <w:spacing w:after="360"/>
              <w:rPr>
                <w:sz w:val="24"/>
                <w:szCs w:val="20"/>
              </w:rPr>
            </w:pPr>
            <w:r w:rsidRPr="0018035E">
              <w:rPr>
                <w:sz w:val="24"/>
                <w:szCs w:val="20"/>
              </w:rPr>
              <w:t>14</w:t>
            </w:r>
          </w:p>
        </w:tc>
        <w:tc>
          <w:tcPr>
            <w:tcW w:w="1090" w:type="dxa"/>
          </w:tcPr>
          <w:p w14:paraId="3DAD2AB7" w14:textId="77777777" w:rsidR="00CD026E" w:rsidRPr="0018035E" w:rsidRDefault="00CD026E" w:rsidP="0018035E">
            <w:pPr>
              <w:spacing w:after="360"/>
              <w:rPr>
                <w:sz w:val="24"/>
                <w:szCs w:val="20"/>
              </w:rPr>
            </w:pPr>
          </w:p>
        </w:tc>
        <w:tc>
          <w:tcPr>
            <w:tcW w:w="1440" w:type="dxa"/>
          </w:tcPr>
          <w:p w14:paraId="374C810D" w14:textId="77777777" w:rsidR="00CD026E" w:rsidRPr="0018035E" w:rsidRDefault="00CD026E" w:rsidP="0018035E">
            <w:pPr>
              <w:spacing w:after="360"/>
              <w:rPr>
                <w:sz w:val="24"/>
                <w:szCs w:val="20"/>
              </w:rPr>
            </w:pPr>
          </w:p>
        </w:tc>
        <w:tc>
          <w:tcPr>
            <w:tcW w:w="5935" w:type="dxa"/>
          </w:tcPr>
          <w:p w14:paraId="0CFFB002" w14:textId="77777777" w:rsidR="00CD026E" w:rsidRPr="0018035E" w:rsidRDefault="00CD026E" w:rsidP="0018035E">
            <w:pPr>
              <w:spacing w:after="360"/>
              <w:rPr>
                <w:sz w:val="24"/>
                <w:szCs w:val="20"/>
              </w:rPr>
            </w:pPr>
          </w:p>
        </w:tc>
      </w:tr>
      <w:tr w:rsidR="00CD026E" w:rsidRPr="0018035E" w14:paraId="7099B055" w14:textId="77777777" w:rsidTr="00D01B4D">
        <w:tc>
          <w:tcPr>
            <w:tcW w:w="885" w:type="dxa"/>
          </w:tcPr>
          <w:p w14:paraId="5B5B0476" w14:textId="334CBC09" w:rsidR="00CD026E" w:rsidRPr="0018035E" w:rsidRDefault="00CD026E" w:rsidP="0018035E">
            <w:pPr>
              <w:spacing w:after="360"/>
              <w:rPr>
                <w:sz w:val="24"/>
                <w:szCs w:val="20"/>
              </w:rPr>
            </w:pPr>
            <w:r w:rsidRPr="0018035E">
              <w:rPr>
                <w:sz w:val="24"/>
                <w:szCs w:val="20"/>
              </w:rPr>
              <w:t>15</w:t>
            </w:r>
          </w:p>
        </w:tc>
        <w:tc>
          <w:tcPr>
            <w:tcW w:w="1090" w:type="dxa"/>
          </w:tcPr>
          <w:p w14:paraId="4DC7077F" w14:textId="77777777" w:rsidR="00CD026E" w:rsidRPr="0018035E" w:rsidRDefault="00CD026E" w:rsidP="0018035E">
            <w:pPr>
              <w:spacing w:after="360"/>
              <w:rPr>
                <w:sz w:val="24"/>
                <w:szCs w:val="20"/>
              </w:rPr>
            </w:pPr>
          </w:p>
        </w:tc>
        <w:tc>
          <w:tcPr>
            <w:tcW w:w="1440" w:type="dxa"/>
          </w:tcPr>
          <w:p w14:paraId="67776ACD" w14:textId="77777777" w:rsidR="00CD026E" w:rsidRPr="0018035E" w:rsidRDefault="00CD026E" w:rsidP="0018035E">
            <w:pPr>
              <w:spacing w:after="360"/>
              <w:rPr>
                <w:sz w:val="24"/>
                <w:szCs w:val="20"/>
              </w:rPr>
            </w:pPr>
          </w:p>
        </w:tc>
        <w:tc>
          <w:tcPr>
            <w:tcW w:w="5935" w:type="dxa"/>
          </w:tcPr>
          <w:p w14:paraId="6B49283E" w14:textId="77777777" w:rsidR="00CD026E" w:rsidRPr="0018035E" w:rsidRDefault="00CD026E" w:rsidP="0018035E">
            <w:pPr>
              <w:spacing w:after="360"/>
              <w:rPr>
                <w:sz w:val="24"/>
                <w:szCs w:val="20"/>
              </w:rPr>
            </w:pPr>
          </w:p>
        </w:tc>
      </w:tr>
      <w:bookmarkEnd w:id="2"/>
    </w:tbl>
    <w:p w14:paraId="2F301389" w14:textId="6092B877" w:rsidR="002412EF" w:rsidRDefault="002412EF"/>
    <w:sectPr w:rsidR="002412EF" w:rsidSect="001116D5">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F236E" w14:textId="77777777" w:rsidR="00EB6CBD" w:rsidRDefault="00EB6CBD" w:rsidP="007A64CA">
      <w:pPr>
        <w:spacing w:after="0" w:line="240" w:lineRule="auto"/>
      </w:pPr>
      <w:r>
        <w:separator/>
      </w:r>
    </w:p>
  </w:endnote>
  <w:endnote w:type="continuationSeparator" w:id="0">
    <w:p w14:paraId="029D4390" w14:textId="77777777" w:rsidR="00EB6CBD" w:rsidRDefault="00EB6CBD" w:rsidP="007A6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977764"/>
      <w:docPartObj>
        <w:docPartGallery w:val="Page Numbers (Bottom of Page)"/>
        <w:docPartUnique/>
      </w:docPartObj>
    </w:sdtPr>
    <w:sdtEndPr>
      <w:rPr>
        <w:noProof/>
      </w:rPr>
    </w:sdtEndPr>
    <w:sdtContent>
      <w:p w14:paraId="5F29D3D2" w14:textId="1338EBD7" w:rsidR="007A64CA" w:rsidRDefault="007A64CA">
        <w:pPr>
          <w:pStyle w:val="Footer"/>
          <w:jc w:val="right"/>
        </w:pPr>
        <w:r>
          <w:fldChar w:fldCharType="begin"/>
        </w:r>
        <w:r>
          <w:instrText xml:space="preserve"> PAGE   \* MERGEFORMAT </w:instrText>
        </w:r>
        <w:r>
          <w:fldChar w:fldCharType="separate"/>
        </w:r>
        <w:r w:rsidR="00DF6B7D">
          <w:rPr>
            <w:noProof/>
          </w:rPr>
          <w:t>3</w:t>
        </w:r>
        <w:r>
          <w:rPr>
            <w:noProof/>
          </w:rPr>
          <w:fldChar w:fldCharType="end"/>
        </w:r>
      </w:p>
    </w:sdtContent>
  </w:sdt>
  <w:p w14:paraId="4EEA8331" w14:textId="77777777" w:rsidR="007A64CA" w:rsidRDefault="007A64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9C3AD" w14:textId="11643035" w:rsidR="001116D5" w:rsidRDefault="001116D5">
    <w:pPr>
      <w:pStyle w:val="Footer"/>
    </w:pPr>
    <w:r w:rsidRPr="001116D5">
      <w:rPr>
        <w:noProof/>
      </w:rPr>
      <w:drawing>
        <wp:anchor distT="0" distB="0" distL="114300" distR="114300" simplePos="0" relativeHeight="251661312" behindDoc="0" locked="0" layoutInCell="1" allowOverlap="1" wp14:anchorId="05866702" wp14:editId="44A928AB">
          <wp:simplePos x="0" y="0"/>
          <wp:positionH relativeFrom="rightMargin">
            <wp:posOffset>-180754</wp:posOffset>
          </wp:positionH>
          <wp:positionV relativeFrom="paragraph">
            <wp:posOffset>-233458</wp:posOffset>
          </wp:positionV>
          <wp:extent cx="781294" cy="659218"/>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294" cy="6592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16D5">
      <w:rPr>
        <w:noProof/>
      </w:rPr>
      <w:drawing>
        <wp:anchor distT="0" distB="0" distL="114300" distR="114300" simplePos="0" relativeHeight="251662336" behindDoc="0" locked="0" layoutInCell="1" allowOverlap="1" wp14:anchorId="43997B82" wp14:editId="79065B1C">
          <wp:simplePos x="0" y="0"/>
          <wp:positionH relativeFrom="margin">
            <wp:posOffset>-372140</wp:posOffset>
          </wp:positionH>
          <wp:positionV relativeFrom="paragraph">
            <wp:posOffset>-170254</wp:posOffset>
          </wp:positionV>
          <wp:extent cx="2073349" cy="545219"/>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1176" t="17911" b="22020"/>
                  <a:stretch/>
                </pic:blipFill>
                <pic:spPr bwMode="auto">
                  <a:xfrm>
                    <a:off x="0" y="0"/>
                    <a:ext cx="2073349" cy="54521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85220" w14:textId="77777777" w:rsidR="00EB6CBD" w:rsidRDefault="00EB6CBD" w:rsidP="007A64CA">
      <w:pPr>
        <w:spacing w:after="0" w:line="240" w:lineRule="auto"/>
      </w:pPr>
      <w:r>
        <w:separator/>
      </w:r>
    </w:p>
  </w:footnote>
  <w:footnote w:type="continuationSeparator" w:id="0">
    <w:p w14:paraId="30D6CF7C" w14:textId="77777777" w:rsidR="00EB6CBD" w:rsidRDefault="00EB6CBD" w:rsidP="007A64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B5976" w14:textId="4E088130" w:rsidR="001116D5" w:rsidRDefault="001116D5">
    <w:pPr>
      <w:pStyle w:val="Header"/>
    </w:pPr>
    <w:r>
      <w:rPr>
        <w:noProof/>
      </w:rPr>
      <w:drawing>
        <wp:anchor distT="91440" distB="91440" distL="114300" distR="114300" simplePos="0" relativeHeight="251659264" behindDoc="1" locked="0" layoutInCell="1" allowOverlap="0" wp14:anchorId="3750E714" wp14:editId="2240507F">
          <wp:simplePos x="0" y="0"/>
          <wp:positionH relativeFrom="margin">
            <wp:posOffset>5464810</wp:posOffset>
          </wp:positionH>
          <wp:positionV relativeFrom="topMargin">
            <wp:posOffset>134679</wp:posOffset>
          </wp:positionV>
          <wp:extent cx="1014984" cy="603504"/>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4984" cy="60350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6034"/>
    <w:multiLevelType w:val="hybridMultilevel"/>
    <w:tmpl w:val="8FB0B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C29AC"/>
    <w:multiLevelType w:val="hybridMultilevel"/>
    <w:tmpl w:val="D3B2F3C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022A6"/>
    <w:multiLevelType w:val="hybridMultilevel"/>
    <w:tmpl w:val="72AEDE5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D20B6"/>
    <w:multiLevelType w:val="hybridMultilevel"/>
    <w:tmpl w:val="1F904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55426"/>
    <w:multiLevelType w:val="hybridMultilevel"/>
    <w:tmpl w:val="5E207F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34817"/>
    <w:multiLevelType w:val="hybridMultilevel"/>
    <w:tmpl w:val="8FB0B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03583"/>
    <w:multiLevelType w:val="hybridMultilevel"/>
    <w:tmpl w:val="ABD224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8779F"/>
    <w:multiLevelType w:val="hybridMultilevel"/>
    <w:tmpl w:val="7B980A7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B5380"/>
    <w:multiLevelType w:val="hybridMultilevel"/>
    <w:tmpl w:val="0524A48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D562F"/>
    <w:multiLevelType w:val="hybridMultilevel"/>
    <w:tmpl w:val="B65A2C2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624306"/>
    <w:multiLevelType w:val="hybridMultilevel"/>
    <w:tmpl w:val="11F666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72B4B"/>
    <w:multiLevelType w:val="hybridMultilevel"/>
    <w:tmpl w:val="70BAF2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BA5AC5"/>
    <w:multiLevelType w:val="hybridMultilevel"/>
    <w:tmpl w:val="72AEDE5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07075C"/>
    <w:multiLevelType w:val="hybridMultilevel"/>
    <w:tmpl w:val="36D2843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5E0FDF"/>
    <w:multiLevelType w:val="hybridMultilevel"/>
    <w:tmpl w:val="ABD224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094B56"/>
    <w:multiLevelType w:val="hybridMultilevel"/>
    <w:tmpl w:val="8FB0B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5210F7"/>
    <w:multiLevelType w:val="hybridMultilevel"/>
    <w:tmpl w:val="C3284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065F01"/>
    <w:multiLevelType w:val="hybridMultilevel"/>
    <w:tmpl w:val="708892D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9E1DC9"/>
    <w:multiLevelType w:val="hybridMultilevel"/>
    <w:tmpl w:val="CBB2F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C4618C"/>
    <w:multiLevelType w:val="hybridMultilevel"/>
    <w:tmpl w:val="0CEAE8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505C22"/>
    <w:multiLevelType w:val="hybridMultilevel"/>
    <w:tmpl w:val="80B65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813A29"/>
    <w:multiLevelType w:val="hybridMultilevel"/>
    <w:tmpl w:val="306874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72463C"/>
    <w:multiLevelType w:val="hybridMultilevel"/>
    <w:tmpl w:val="A7F03EF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0"/>
  </w:num>
  <w:num w:numId="4">
    <w:abstractNumId w:val="9"/>
  </w:num>
  <w:num w:numId="5">
    <w:abstractNumId w:val="16"/>
  </w:num>
  <w:num w:numId="6">
    <w:abstractNumId w:val="1"/>
  </w:num>
  <w:num w:numId="7">
    <w:abstractNumId w:val="14"/>
  </w:num>
  <w:num w:numId="8">
    <w:abstractNumId w:val="17"/>
  </w:num>
  <w:num w:numId="9">
    <w:abstractNumId w:val="13"/>
  </w:num>
  <w:num w:numId="10">
    <w:abstractNumId w:val="5"/>
  </w:num>
  <w:num w:numId="11">
    <w:abstractNumId w:val="15"/>
  </w:num>
  <w:num w:numId="12">
    <w:abstractNumId w:val="4"/>
  </w:num>
  <w:num w:numId="13">
    <w:abstractNumId w:val="21"/>
  </w:num>
  <w:num w:numId="14">
    <w:abstractNumId w:val="7"/>
  </w:num>
  <w:num w:numId="15">
    <w:abstractNumId w:val="10"/>
  </w:num>
  <w:num w:numId="16">
    <w:abstractNumId w:val="12"/>
  </w:num>
  <w:num w:numId="17">
    <w:abstractNumId w:val="22"/>
  </w:num>
  <w:num w:numId="18">
    <w:abstractNumId w:val="20"/>
  </w:num>
  <w:num w:numId="19">
    <w:abstractNumId w:val="19"/>
  </w:num>
  <w:num w:numId="20">
    <w:abstractNumId w:val="2"/>
  </w:num>
  <w:num w:numId="21">
    <w:abstractNumId w:val="3"/>
  </w:num>
  <w:num w:numId="22">
    <w:abstractNumId w:val="1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AC2"/>
    <w:rsid w:val="00001F5F"/>
    <w:rsid w:val="0000437C"/>
    <w:rsid w:val="00004ED6"/>
    <w:rsid w:val="000061F6"/>
    <w:rsid w:val="00011CA1"/>
    <w:rsid w:val="00013F48"/>
    <w:rsid w:val="0001456F"/>
    <w:rsid w:val="000205A1"/>
    <w:rsid w:val="000212A3"/>
    <w:rsid w:val="000241EC"/>
    <w:rsid w:val="00024618"/>
    <w:rsid w:val="000277F6"/>
    <w:rsid w:val="00030587"/>
    <w:rsid w:val="0003061E"/>
    <w:rsid w:val="00033B5E"/>
    <w:rsid w:val="000468DC"/>
    <w:rsid w:val="00047D36"/>
    <w:rsid w:val="00061C4A"/>
    <w:rsid w:val="000636CF"/>
    <w:rsid w:val="0006505B"/>
    <w:rsid w:val="0007058D"/>
    <w:rsid w:val="00070EB6"/>
    <w:rsid w:val="000722D4"/>
    <w:rsid w:val="00083604"/>
    <w:rsid w:val="0008788D"/>
    <w:rsid w:val="00090110"/>
    <w:rsid w:val="00092824"/>
    <w:rsid w:val="00097006"/>
    <w:rsid w:val="0009798A"/>
    <w:rsid w:val="000B38D5"/>
    <w:rsid w:val="000B6064"/>
    <w:rsid w:val="000B66F5"/>
    <w:rsid w:val="000C1C26"/>
    <w:rsid w:val="000C3E86"/>
    <w:rsid w:val="000C79CB"/>
    <w:rsid w:val="000D3B28"/>
    <w:rsid w:val="000D4FB1"/>
    <w:rsid w:val="000E0FEC"/>
    <w:rsid w:val="000E18CF"/>
    <w:rsid w:val="000E5899"/>
    <w:rsid w:val="000F29BA"/>
    <w:rsid w:val="000F439E"/>
    <w:rsid w:val="000F512B"/>
    <w:rsid w:val="000F6511"/>
    <w:rsid w:val="0010075C"/>
    <w:rsid w:val="00101058"/>
    <w:rsid w:val="00106C93"/>
    <w:rsid w:val="001116D5"/>
    <w:rsid w:val="0012369E"/>
    <w:rsid w:val="00140119"/>
    <w:rsid w:val="00146565"/>
    <w:rsid w:val="00146907"/>
    <w:rsid w:val="001539B8"/>
    <w:rsid w:val="00153F72"/>
    <w:rsid w:val="001552B9"/>
    <w:rsid w:val="0015657C"/>
    <w:rsid w:val="001568DD"/>
    <w:rsid w:val="00160EC3"/>
    <w:rsid w:val="0016390D"/>
    <w:rsid w:val="00165143"/>
    <w:rsid w:val="0016633B"/>
    <w:rsid w:val="001663E4"/>
    <w:rsid w:val="0016739A"/>
    <w:rsid w:val="00167680"/>
    <w:rsid w:val="00175FEF"/>
    <w:rsid w:val="00177EFE"/>
    <w:rsid w:val="0018035E"/>
    <w:rsid w:val="00181E55"/>
    <w:rsid w:val="001821FE"/>
    <w:rsid w:val="00182968"/>
    <w:rsid w:val="0018657E"/>
    <w:rsid w:val="00186A74"/>
    <w:rsid w:val="00190020"/>
    <w:rsid w:val="00197F03"/>
    <w:rsid w:val="001A6925"/>
    <w:rsid w:val="001B7295"/>
    <w:rsid w:val="001C0398"/>
    <w:rsid w:val="001C03F4"/>
    <w:rsid w:val="001C07F7"/>
    <w:rsid w:val="001D00CB"/>
    <w:rsid w:val="001D417F"/>
    <w:rsid w:val="001D6634"/>
    <w:rsid w:val="001D6B3C"/>
    <w:rsid w:val="001E1BD3"/>
    <w:rsid w:val="001E2A66"/>
    <w:rsid w:val="001E49F4"/>
    <w:rsid w:val="001F2C23"/>
    <w:rsid w:val="001F300C"/>
    <w:rsid w:val="001F39C1"/>
    <w:rsid w:val="001F5F3A"/>
    <w:rsid w:val="002019E1"/>
    <w:rsid w:val="002041B4"/>
    <w:rsid w:val="00205EE6"/>
    <w:rsid w:val="002068D7"/>
    <w:rsid w:val="00206E95"/>
    <w:rsid w:val="00207A7A"/>
    <w:rsid w:val="00213CE5"/>
    <w:rsid w:val="00226010"/>
    <w:rsid w:val="00235194"/>
    <w:rsid w:val="002412EF"/>
    <w:rsid w:val="002451A8"/>
    <w:rsid w:val="00246C17"/>
    <w:rsid w:val="0025217F"/>
    <w:rsid w:val="00257423"/>
    <w:rsid w:val="00257AF7"/>
    <w:rsid w:val="00257E06"/>
    <w:rsid w:val="002847F9"/>
    <w:rsid w:val="00285659"/>
    <w:rsid w:val="00290C44"/>
    <w:rsid w:val="00292C9D"/>
    <w:rsid w:val="00293DE6"/>
    <w:rsid w:val="002A3AB8"/>
    <w:rsid w:val="002B65B1"/>
    <w:rsid w:val="002B6B5A"/>
    <w:rsid w:val="002C0712"/>
    <w:rsid w:val="002C322C"/>
    <w:rsid w:val="002C395A"/>
    <w:rsid w:val="002C3B9B"/>
    <w:rsid w:val="002C66CA"/>
    <w:rsid w:val="002D2861"/>
    <w:rsid w:val="002D58A9"/>
    <w:rsid w:val="002E2789"/>
    <w:rsid w:val="002E2844"/>
    <w:rsid w:val="002F02FA"/>
    <w:rsid w:val="002F099E"/>
    <w:rsid w:val="002F7F82"/>
    <w:rsid w:val="0030383B"/>
    <w:rsid w:val="00305793"/>
    <w:rsid w:val="00310845"/>
    <w:rsid w:val="00320135"/>
    <w:rsid w:val="00323A9C"/>
    <w:rsid w:val="0032430F"/>
    <w:rsid w:val="003321CC"/>
    <w:rsid w:val="003377BF"/>
    <w:rsid w:val="00351507"/>
    <w:rsid w:val="00352419"/>
    <w:rsid w:val="00354855"/>
    <w:rsid w:val="00362B53"/>
    <w:rsid w:val="0037091A"/>
    <w:rsid w:val="00373149"/>
    <w:rsid w:val="003946ED"/>
    <w:rsid w:val="00396C8E"/>
    <w:rsid w:val="00397CE9"/>
    <w:rsid w:val="003A0DC7"/>
    <w:rsid w:val="003B1954"/>
    <w:rsid w:val="003B2EF1"/>
    <w:rsid w:val="003B5BC8"/>
    <w:rsid w:val="003C20C8"/>
    <w:rsid w:val="003D6DD4"/>
    <w:rsid w:val="003E19B4"/>
    <w:rsid w:val="003F229D"/>
    <w:rsid w:val="003F44A7"/>
    <w:rsid w:val="003F526C"/>
    <w:rsid w:val="004006CF"/>
    <w:rsid w:val="0040169C"/>
    <w:rsid w:val="00421C27"/>
    <w:rsid w:val="00422856"/>
    <w:rsid w:val="004269CB"/>
    <w:rsid w:val="00430BD7"/>
    <w:rsid w:val="0043173F"/>
    <w:rsid w:val="0043387C"/>
    <w:rsid w:val="00433DDB"/>
    <w:rsid w:val="00435B9B"/>
    <w:rsid w:val="0044080C"/>
    <w:rsid w:val="00442938"/>
    <w:rsid w:val="0045378F"/>
    <w:rsid w:val="00454E8C"/>
    <w:rsid w:val="00464F4F"/>
    <w:rsid w:val="00466915"/>
    <w:rsid w:val="00477692"/>
    <w:rsid w:val="00487762"/>
    <w:rsid w:val="00487A8B"/>
    <w:rsid w:val="00491FA6"/>
    <w:rsid w:val="00492216"/>
    <w:rsid w:val="004954C6"/>
    <w:rsid w:val="004A2311"/>
    <w:rsid w:val="004B02CD"/>
    <w:rsid w:val="004B31BC"/>
    <w:rsid w:val="004B3BAC"/>
    <w:rsid w:val="004B5F17"/>
    <w:rsid w:val="004B6DC2"/>
    <w:rsid w:val="004C0E36"/>
    <w:rsid w:val="004C34FA"/>
    <w:rsid w:val="004C4A2A"/>
    <w:rsid w:val="004D7ED5"/>
    <w:rsid w:val="004E11C2"/>
    <w:rsid w:val="004E6D41"/>
    <w:rsid w:val="004F48E9"/>
    <w:rsid w:val="00500EAF"/>
    <w:rsid w:val="00502516"/>
    <w:rsid w:val="00503BE9"/>
    <w:rsid w:val="00510A99"/>
    <w:rsid w:val="00515DFE"/>
    <w:rsid w:val="00530479"/>
    <w:rsid w:val="005304E5"/>
    <w:rsid w:val="005359F4"/>
    <w:rsid w:val="00544CDC"/>
    <w:rsid w:val="00547864"/>
    <w:rsid w:val="00551157"/>
    <w:rsid w:val="00553AE5"/>
    <w:rsid w:val="0055465B"/>
    <w:rsid w:val="00557A66"/>
    <w:rsid w:val="00561AA0"/>
    <w:rsid w:val="005620FC"/>
    <w:rsid w:val="00570DB5"/>
    <w:rsid w:val="00572303"/>
    <w:rsid w:val="00577170"/>
    <w:rsid w:val="00577D3B"/>
    <w:rsid w:val="00581401"/>
    <w:rsid w:val="00582C92"/>
    <w:rsid w:val="00583E67"/>
    <w:rsid w:val="005844B8"/>
    <w:rsid w:val="00585F16"/>
    <w:rsid w:val="00592A85"/>
    <w:rsid w:val="005956F8"/>
    <w:rsid w:val="005A43B3"/>
    <w:rsid w:val="005B1E34"/>
    <w:rsid w:val="005B2A2F"/>
    <w:rsid w:val="005B2B8D"/>
    <w:rsid w:val="005B3AB2"/>
    <w:rsid w:val="005B469D"/>
    <w:rsid w:val="005C4C6F"/>
    <w:rsid w:val="005C530F"/>
    <w:rsid w:val="005C7078"/>
    <w:rsid w:val="005D0CAF"/>
    <w:rsid w:val="005D13F0"/>
    <w:rsid w:val="005D36F6"/>
    <w:rsid w:val="005E555A"/>
    <w:rsid w:val="005E5F53"/>
    <w:rsid w:val="005F2A46"/>
    <w:rsid w:val="005F3743"/>
    <w:rsid w:val="00600A98"/>
    <w:rsid w:val="00614679"/>
    <w:rsid w:val="00615B42"/>
    <w:rsid w:val="006226C0"/>
    <w:rsid w:val="00622874"/>
    <w:rsid w:val="006239CE"/>
    <w:rsid w:val="006348B8"/>
    <w:rsid w:val="00636D99"/>
    <w:rsid w:val="00651087"/>
    <w:rsid w:val="00654CE0"/>
    <w:rsid w:val="0066224F"/>
    <w:rsid w:val="0067263D"/>
    <w:rsid w:val="00674DB2"/>
    <w:rsid w:val="006760EB"/>
    <w:rsid w:val="006800ED"/>
    <w:rsid w:val="00681687"/>
    <w:rsid w:val="006850AF"/>
    <w:rsid w:val="00686C48"/>
    <w:rsid w:val="00690A1D"/>
    <w:rsid w:val="00691A1E"/>
    <w:rsid w:val="00695499"/>
    <w:rsid w:val="006975B4"/>
    <w:rsid w:val="006A05DB"/>
    <w:rsid w:val="006A5E58"/>
    <w:rsid w:val="006A7F22"/>
    <w:rsid w:val="006B6957"/>
    <w:rsid w:val="006B7351"/>
    <w:rsid w:val="006C161B"/>
    <w:rsid w:val="006C21DB"/>
    <w:rsid w:val="006D242D"/>
    <w:rsid w:val="006D517B"/>
    <w:rsid w:val="006E4A3C"/>
    <w:rsid w:val="006F0E61"/>
    <w:rsid w:val="006F0ED1"/>
    <w:rsid w:val="006F7899"/>
    <w:rsid w:val="007029EA"/>
    <w:rsid w:val="00703070"/>
    <w:rsid w:val="00703519"/>
    <w:rsid w:val="00713FC5"/>
    <w:rsid w:val="007214D8"/>
    <w:rsid w:val="00722119"/>
    <w:rsid w:val="007416E1"/>
    <w:rsid w:val="00741E68"/>
    <w:rsid w:val="0074272E"/>
    <w:rsid w:val="007470FA"/>
    <w:rsid w:val="007531F8"/>
    <w:rsid w:val="0075779D"/>
    <w:rsid w:val="00762BFB"/>
    <w:rsid w:val="007632EF"/>
    <w:rsid w:val="00763BD8"/>
    <w:rsid w:val="00765AA8"/>
    <w:rsid w:val="00765D4D"/>
    <w:rsid w:val="0077064C"/>
    <w:rsid w:val="00780736"/>
    <w:rsid w:val="00782272"/>
    <w:rsid w:val="00786F56"/>
    <w:rsid w:val="007A4737"/>
    <w:rsid w:val="007A64CA"/>
    <w:rsid w:val="007B6176"/>
    <w:rsid w:val="007C1656"/>
    <w:rsid w:val="007D249C"/>
    <w:rsid w:val="007D3A0A"/>
    <w:rsid w:val="007D6591"/>
    <w:rsid w:val="007E399C"/>
    <w:rsid w:val="007F7519"/>
    <w:rsid w:val="0081275C"/>
    <w:rsid w:val="00813977"/>
    <w:rsid w:val="008272AD"/>
    <w:rsid w:val="00827E81"/>
    <w:rsid w:val="00830843"/>
    <w:rsid w:val="00836179"/>
    <w:rsid w:val="00840E1B"/>
    <w:rsid w:val="00840EF9"/>
    <w:rsid w:val="00842F92"/>
    <w:rsid w:val="00846F3E"/>
    <w:rsid w:val="00847AF6"/>
    <w:rsid w:val="00856234"/>
    <w:rsid w:val="00857DD4"/>
    <w:rsid w:val="0087047D"/>
    <w:rsid w:val="00871293"/>
    <w:rsid w:val="008768C0"/>
    <w:rsid w:val="00876C0A"/>
    <w:rsid w:val="0087784A"/>
    <w:rsid w:val="008925C8"/>
    <w:rsid w:val="00892A7C"/>
    <w:rsid w:val="00897452"/>
    <w:rsid w:val="008A42DB"/>
    <w:rsid w:val="008A7F55"/>
    <w:rsid w:val="008B07A7"/>
    <w:rsid w:val="008B19FC"/>
    <w:rsid w:val="008B4258"/>
    <w:rsid w:val="008B74DF"/>
    <w:rsid w:val="008C3950"/>
    <w:rsid w:val="008C4743"/>
    <w:rsid w:val="008D0506"/>
    <w:rsid w:val="008E25CB"/>
    <w:rsid w:val="008E2A83"/>
    <w:rsid w:val="008E5BB5"/>
    <w:rsid w:val="008F1977"/>
    <w:rsid w:val="008F19E2"/>
    <w:rsid w:val="008F218C"/>
    <w:rsid w:val="008F2740"/>
    <w:rsid w:val="00900E25"/>
    <w:rsid w:val="00903D8A"/>
    <w:rsid w:val="00905BCA"/>
    <w:rsid w:val="0091426E"/>
    <w:rsid w:val="00923399"/>
    <w:rsid w:val="009256FE"/>
    <w:rsid w:val="00926645"/>
    <w:rsid w:val="00927042"/>
    <w:rsid w:val="00927802"/>
    <w:rsid w:val="009302AF"/>
    <w:rsid w:val="00934597"/>
    <w:rsid w:val="0093459D"/>
    <w:rsid w:val="00934E9B"/>
    <w:rsid w:val="00936766"/>
    <w:rsid w:val="00945112"/>
    <w:rsid w:val="00946968"/>
    <w:rsid w:val="00950E73"/>
    <w:rsid w:val="009649D7"/>
    <w:rsid w:val="00970365"/>
    <w:rsid w:val="009715B4"/>
    <w:rsid w:val="00984A8C"/>
    <w:rsid w:val="00993B49"/>
    <w:rsid w:val="00993C99"/>
    <w:rsid w:val="00995F09"/>
    <w:rsid w:val="009A1581"/>
    <w:rsid w:val="009A7FF4"/>
    <w:rsid w:val="009B128C"/>
    <w:rsid w:val="009B1AC2"/>
    <w:rsid w:val="009B5CE6"/>
    <w:rsid w:val="009C6756"/>
    <w:rsid w:val="009E73A7"/>
    <w:rsid w:val="009F0192"/>
    <w:rsid w:val="009F09A2"/>
    <w:rsid w:val="009F1ED5"/>
    <w:rsid w:val="009F567B"/>
    <w:rsid w:val="00A1453D"/>
    <w:rsid w:val="00A204C0"/>
    <w:rsid w:val="00A22F48"/>
    <w:rsid w:val="00A2506C"/>
    <w:rsid w:val="00A268A4"/>
    <w:rsid w:val="00A31749"/>
    <w:rsid w:val="00A3189C"/>
    <w:rsid w:val="00A3555C"/>
    <w:rsid w:val="00A36382"/>
    <w:rsid w:val="00A5082F"/>
    <w:rsid w:val="00A542D9"/>
    <w:rsid w:val="00A54DA6"/>
    <w:rsid w:val="00A5750A"/>
    <w:rsid w:val="00A62734"/>
    <w:rsid w:val="00A709FB"/>
    <w:rsid w:val="00A723D3"/>
    <w:rsid w:val="00A7604D"/>
    <w:rsid w:val="00A7707E"/>
    <w:rsid w:val="00A8025F"/>
    <w:rsid w:val="00A8734B"/>
    <w:rsid w:val="00A92192"/>
    <w:rsid w:val="00A949B2"/>
    <w:rsid w:val="00AA0788"/>
    <w:rsid w:val="00AA1060"/>
    <w:rsid w:val="00AA5422"/>
    <w:rsid w:val="00AB5803"/>
    <w:rsid w:val="00AC5BEA"/>
    <w:rsid w:val="00AC6039"/>
    <w:rsid w:val="00AD55AB"/>
    <w:rsid w:val="00AF649F"/>
    <w:rsid w:val="00B00C56"/>
    <w:rsid w:val="00B05E3C"/>
    <w:rsid w:val="00B062D8"/>
    <w:rsid w:val="00B077D1"/>
    <w:rsid w:val="00B14085"/>
    <w:rsid w:val="00B147B4"/>
    <w:rsid w:val="00B14E2F"/>
    <w:rsid w:val="00B25DBE"/>
    <w:rsid w:val="00B35247"/>
    <w:rsid w:val="00B35744"/>
    <w:rsid w:val="00B36273"/>
    <w:rsid w:val="00B528DC"/>
    <w:rsid w:val="00B539A5"/>
    <w:rsid w:val="00B6341D"/>
    <w:rsid w:val="00B64409"/>
    <w:rsid w:val="00B86C4C"/>
    <w:rsid w:val="00B86EC3"/>
    <w:rsid w:val="00B95CEA"/>
    <w:rsid w:val="00B95E9D"/>
    <w:rsid w:val="00BB4777"/>
    <w:rsid w:val="00BB6C98"/>
    <w:rsid w:val="00BC0EC0"/>
    <w:rsid w:val="00BD4420"/>
    <w:rsid w:val="00BE1185"/>
    <w:rsid w:val="00BE1E55"/>
    <w:rsid w:val="00BE4140"/>
    <w:rsid w:val="00BE7673"/>
    <w:rsid w:val="00BF262A"/>
    <w:rsid w:val="00BF66FD"/>
    <w:rsid w:val="00C15488"/>
    <w:rsid w:val="00C221E1"/>
    <w:rsid w:val="00C2550D"/>
    <w:rsid w:val="00C304A6"/>
    <w:rsid w:val="00C32959"/>
    <w:rsid w:val="00C40DC7"/>
    <w:rsid w:val="00C416A8"/>
    <w:rsid w:val="00C45030"/>
    <w:rsid w:val="00C46085"/>
    <w:rsid w:val="00C4608E"/>
    <w:rsid w:val="00C51990"/>
    <w:rsid w:val="00C55D77"/>
    <w:rsid w:val="00C56EEB"/>
    <w:rsid w:val="00C62FB2"/>
    <w:rsid w:val="00C73E5A"/>
    <w:rsid w:val="00C75AEC"/>
    <w:rsid w:val="00C825C4"/>
    <w:rsid w:val="00C83646"/>
    <w:rsid w:val="00C83B1C"/>
    <w:rsid w:val="00C971BC"/>
    <w:rsid w:val="00CA1458"/>
    <w:rsid w:val="00CA2280"/>
    <w:rsid w:val="00CA3A64"/>
    <w:rsid w:val="00CB3DC4"/>
    <w:rsid w:val="00CB67C1"/>
    <w:rsid w:val="00CD026E"/>
    <w:rsid w:val="00CD044E"/>
    <w:rsid w:val="00CD2E15"/>
    <w:rsid w:val="00CE3C30"/>
    <w:rsid w:val="00CE3F25"/>
    <w:rsid w:val="00CE41D6"/>
    <w:rsid w:val="00CE68B6"/>
    <w:rsid w:val="00CE7067"/>
    <w:rsid w:val="00CF4DE4"/>
    <w:rsid w:val="00D01B4D"/>
    <w:rsid w:val="00D02D72"/>
    <w:rsid w:val="00D06A6A"/>
    <w:rsid w:val="00D138B0"/>
    <w:rsid w:val="00D14D58"/>
    <w:rsid w:val="00D269F2"/>
    <w:rsid w:val="00D313DF"/>
    <w:rsid w:val="00D3488D"/>
    <w:rsid w:val="00D37C00"/>
    <w:rsid w:val="00D44D40"/>
    <w:rsid w:val="00D45B28"/>
    <w:rsid w:val="00D55CFD"/>
    <w:rsid w:val="00D647DF"/>
    <w:rsid w:val="00D7077C"/>
    <w:rsid w:val="00DA10DE"/>
    <w:rsid w:val="00DC12FF"/>
    <w:rsid w:val="00DC6503"/>
    <w:rsid w:val="00DC6875"/>
    <w:rsid w:val="00DD2894"/>
    <w:rsid w:val="00DE78FC"/>
    <w:rsid w:val="00DF1C28"/>
    <w:rsid w:val="00DF3D34"/>
    <w:rsid w:val="00DF6B7D"/>
    <w:rsid w:val="00DF7130"/>
    <w:rsid w:val="00E007EE"/>
    <w:rsid w:val="00E07C53"/>
    <w:rsid w:val="00E12AE8"/>
    <w:rsid w:val="00E12DC4"/>
    <w:rsid w:val="00E24DA1"/>
    <w:rsid w:val="00E24E05"/>
    <w:rsid w:val="00E317A7"/>
    <w:rsid w:val="00E33C29"/>
    <w:rsid w:val="00E501C2"/>
    <w:rsid w:val="00E51DA8"/>
    <w:rsid w:val="00E55F39"/>
    <w:rsid w:val="00E5676A"/>
    <w:rsid w:val="00E5771C"/>
    <w:rsid w:val="00E652C2"/>
    <w:rsid w:val="00E6711C"/>
    <w:rsid w:val="00E744A2"/>
    <w:rsid w:val="00E845A4"/>
    <w:rsid w:val="00E85715"/>
    <w:rsid w:val="00E866F3"/>
    <w:rsid w:val="00EA4631"/>
    <w:rsid w:val="00EA4F79"/>
    <w:rsid w:val="00EA50BE"/>
    <w:rsid w:val="00EB30CB"/>
    <w:rsid w:val="00EB6CBD"/>
    <w:rsid w:val="00ED238A"/>
    <w:rsid w:val="00ED4553"/>
    <w:rsid w:val="00ED70E2"/>
    <w:rsid w:val="00EF01CB"/>
    <w:rsid w:val="00EF09E9"/>
    <w:rsid w:val="00EF143E"/>
    <w:rsid w:val="00EF3086"/>
    <w:rsid w:val="00EF44F2"/>
    <w:rsid w:val="00EF750F"/>
    <w:rsid w:val="00F02327"/>
    <w:rsid w:val="00F05222"/>
    <w:rsid w:val="00F0545A"/>
    <w:rsid w:val="00F06C80"/>
    <w:rsid w:val="00F161BC"/>
    <w:rsid w:val="00F24DE6"/>
    <w:rsid w:val="00F30CB8"/>
    <w:rsid w:val="00F32FB2"/>
    <w:rsid w:val="00F35B8C"/>
    <w:rsid w:val="00F35C62"/>
    <w:rsid w:val="00F401B2"/>
    <w:rsid w:val="00F4028C"/>
    <w:rsid w:val="00F40857"/>
    <w:rsid w:val="00F43F31"/>
    <w:rsid w:val="00F47CA6"/>
    <w:rsid w:val="00F47F3D"/>
    <w:rsid w:val="00F5722D"/>
    <w:rsid w:val="00F63052"/>
    <w:rsid w:val="00F6459C"/>
    <w:rsid w:val="00F72FAA"/>
    <w:rsid w:val="00F73442"/>
    <w:rsid w:val="00F7594A"/>
    <w:rsid w:val="00F77834"/>
    <w:rsid w:val="00F81D3D"/>
    <w:rsid w:val="00F83537"/>
    <w:rsid w:val="00F84988"/>
    <w:rsid w:val="00F903B2"/>
    <w:rsid w:val="00F92C05"/>
    <w:rsid w:val="00F97831"/>
    <w:rsid w:val="00FA3C35"/>
    <w:rsid w:val="00FA69F5"/>
    <w:rsid w:val="00FC7811"/>
    <w:rsid w:val="00FD56FA"/>
    <w:rsid w:val="00FD5D28"/>
    <w:rsid w:val="00FE1097"/>
    <w:rsid w:val="00FE368C"/>
    <w:rsid w:val="00FF0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E7620"/>
  <w15:chartTrackingRefBased/>
  <w15:docId w15:val="{69663C80-8E71-4613-AD71-DBC74FE3B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A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AC2"/>
    <w:pPr>
      <w:ind w:left="720"/>
      <w:contextualSpacing/>
    </w:pPr>
  </w:style>
  <w:style w:type="character" w:styleId="CommentReference">
    <w:name w:val="annotation reference"/>
    <w:basedOn w:val="DefaultParagraphFont"/>
    <w:uiPriority w:val="99"/>
    <w:semiHidden/>
    <w:unhideWhenUsed/>
    <w:rsid w:val="004D7ED5"/>
    <w:rPr>
      <w:sz w:val="16"/>
      <w:szCs w:val="16"/>
    </w:rPr>
  </w:style>
  <w:style w:type="paragraph" w:styleId="CommentText">
    <w:name w:val="annotation text"/>
    <w:basedOn w:val="Normal"/>
    <w:link w:val="CommentTextChar"/>
    <w:uiPriority w:val="99"/>
    <w:semiHidden/>
    <w:unhideWhenUsed/>
    <w:rsid w:val="004D7ED5"/>
    <w:pPr>
      <w:spacing w:line="240" w:lineRule="auto"/>
    </w:pPr>
    <w:rPr>
      <w:sz w:val="20"/>
      <w:szCs w:val="20"/>
    </w:rPr>
  </w:style>
  <w:style w:type="character" w:customStyle="1" w:styleId="CommentTextChar">
    <w:name w:val="Comment Text Char"/>
    <w:basedOn w:val="DefaultParagraphFont"/>
    <w:link w:val="CommentText"/>
    <w:uiPriority w:val="99"/>
    <w:semiHidden/>
    <w:rsid w:val="004D7ED5"/>
    <w:rPr>
      <w:sz w:val="20"/>
      <w:szCs w:val="20"/>
    </w:rPr>
  </w:style>
  <w:style w:type="paragraph" w:styleId="CommentSubject">
    <w:name w:val="annotation subject"/>
    <w:basedOn w:val="CommentText"/>
    <w:next w:val="CommentText"/>
    <w:link w:val="CommentSubjectChar"/>
    <w:uiPriority w:val="99"/>
    <w:semiHidden/>
    <w:unhideWhenUsed/>
    <w:rsid w:val="004D7ED5"/>
    <w:rPr>
      <w:b/>
      <w:bCs/>
    </w:rPr>
  </w:style>
  <w:style w:type="character" w:customStyle="1" w:styleId="CommentSubjectChar">
    <w:name w:val="Comment Subject Char"/>
    <w:basedOn w:val="CommentTextChar"/>
    <w:link w:val="CommentSubject"/>
    <w:uiPriority w:val="99"/>
    <w:semiHidden/>
    <w:rsid w:val="004D7ED5"/>
    <w:rPr>
      <w:b/>
      <w:bCs/>
      <w:sz w:val="20"/>
      <w:szCs w:val="20"/>
    </w:rPr>
  </w:style>
  <w:style w:type="paragraph" w:styleId="BalloonText">
    <w:name w:val="Balloon Text"/>
    <w:basedOn w:val="Normal"/>
    <w:link w:val="BalloonTextChar"/>
    <w:uiPriority w:val="99"/>
    <w:semiHidden/>
    <w:unhideWhenUsed/>
    <w:rsid w:val="004D7E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ED5"/>
    <w:rPr>
      <w:rFonts w:ascii="Segoe UI" w:hAnsi="Segoe UI" w:cs="Segoe UI"/>
      <w:sz w:val="18"/>
      <w:szCs w:val="18"/>
    </w:rPr>
  </w:style>
  <w:style w:type="table" w:styleId="TableGrid">
    <w:name w:val="Table Grid"/>
    <w:basedOn w:val="TableNormal"/>
    <w:uiPriority w:val="39"/>
    <w:rsid w:val="00993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6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4CA"/>
  </w:style>
  <w:style w:type="paragraph" w:styleId="Footer">
    <w:name w:val="footer"/>
    <w:basedOn w:val="Normal"/>
    <w:link w:val="FooterChar"/>
    <w:uiPriority w:val="99"/>
    <w:unhideWhenUsed/>
    <w:rsid w:val="007A6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4CA"/>
  </w:style>
  <w:style w:type="paragraph" w:styleId="Revision">
    <w:name w:val="Revision"/>
    <w:hidden/>
    <w:uiPriority w:val="99"/>
    <w:semiHidden/>
    <w:rsid w:val="001D00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42031-A9E3-4860-91E5-753D7613C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9</Pages>
  <Words>2706</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MacArthur</dc:creator>
  <cp:keywords/>
  <dc:description/>
  <cp:lastModifiedBy>Kathy Tilford</cp:lastModifiedBy>
  <cp:revision>42</cp:revision>
  <cp:lastPrinted>2019-08-20T19:05:00Z</cp:lastPrinted>
  <dcterms:created xsi:type="dcterms:W3CDTF">2019-08-14T17:22:00Z</dcterms:created>
  <dcterms:modified xsi:type="dcterms:W3CDTF">2019-09-23T23:18:00Z</dcterms:modified>
</cp:coreProperties>
</file>